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69616" w14:textId="751DB737" w:rsidR="007F4433" w:rsidRPr="00C407D9" w:rsidRDefault="00C407D9" w:rsidP="00C407D9">
      <w:pPr>
        <w:pStyle w:val="a3"/>
      </w:pPr>
      <w:r w:rsidRPr="00C407D9">
        <w:t>ПАМЯТКА ПО ПРОФИЛАКТИКЕ ЭКСТРЕМИЗМА И ТЕРРОРИЗМА</w:t>
      </w:r>
    </w:p>
    <w:p w14:paraId="1DC89838" w14:textId="77777777" w:rsidR="007F4433" w:rsidRPr="00C407D9" w:rsidRDefault="007F4433" w:rsidP="00C407D9">
      <w:pPr>
        <w:pStyle w:val="a3"/>
        <w:rPr>
          <w:sz w:val="16"/>
          <w:szCs w:val="16"/>
        </w:rPr>
      </w:pPr>
    </w:p>
    <w:p w14:paraId="4A4EC7AB" w14:textId="4FAE81DF"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b/>
          <w:bCs/>
          <w:color w:val="000000"/>
          <w:sz w:val="27"/>
          <w:szCs w:val="27"/>
        </w:rPr>
        <w:t>Экстремизм (экстремистская деятельность)</w:t>
      </w:r>
      <w:r w:rsidRPr="00C407D9">
        <w:rPr>
          <w:color w:val="000000"/>
          <w:sz w:val="27"/>
          <w:szCs w:val="27"/>
        </w:rPr>
        <w:t>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14:paraId="4B4ED9CA"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насильственного изменения конституционного строя и (или) территориальной целостности Республики Беларусь;</w:t>
      </w:r>
    </w:p>
    <w:p w14:paraId="2B05FF17"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захвата или удержания государственной власти неконституционным путем;</w:t>
      </w:r>
    </w:p>
    <w:p w14:paraId="2017CDA1"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создания экстремистского формирования либо участия в экстремистском формировании;</w:t>
      </w:r>
    </w:p>
    <w:p w14:paraId="4C385CC6"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содействия осуществлению экстремистской деятельности, прохождения обучения или иной подготовки для участия в такой деятельности;</w:t>
      </w:r>
    </w:p>
    <w:p w14:paraId="294BF61E"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 xml:space="preserve">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w:t>
      </w:r>
      <w:r w:rsidRPr="00C407D9">
        <w:rPr>
          <w:color w:val="000000"/>
          <w:spacing w:val="-8"/>
          <w:sz w:val="27"/>
          <w:szCs w:val="27"/>
        </w:rPr>
        <w:t>правовом положении граждан в Республике Беларусь, дискредитирующих Республику Беларусь;</w:t>
      </w:r>
    </w:p>
    <w:p w14:paraId="622D9CBC"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14:paraId="0AE2CF36"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создания в этих целях незаконного вооруженного формирования;</w:t>
      </w:r>
    </w:p>
    <w:p w14:paraId="3A340835"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осуществления террористической деятельности;</w:t>
      </w:r>
    </w:p>
    <w:p w14:paraId="792BBEEE"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14:paraId="1E489CF6"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14:paraId="62BA3D71"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совершения в этих целях незаконных действий в отношении оружия, боеприпасов, взрывчатых веществ;</w:t>
      </w:r>
    </w:p>
    <w:p w14:paraId="1DD3FB1C"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14:paraId="68551997"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распространения экстремистских материалов, а равно изготовления, издания, хранения или перевозки таких материалов в целях распространения;</w:t>
      </w:r>
    </w:p>
    <w:p w14:paraId="23C3AD71"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14:paraId="24E19DFF"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 xml:space="preserve">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w:t>
      </w:r>
      <w:r w:rsidRPr="00C407D9">
        <w:rPr>
          <w:color w:val="000000"/>
          <w:sz w:val="27"/>
          <w:szCs w:val="27"/>
        </w:rPr>
        <w:lastRenderedPageBreak/>
        <w:t>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14:paraId="7E770039"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финансирования экстремистской деятельности;</w:t>
      </w:r>
    </w:p>
    <w:p w14:paraId="36507A93"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14:paraId="487B3A96"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color w:val="000000"/>
          <w:sz w:val="27"/>
          <w:szCs w:val="27"/>
        </w:rPr>
        <w:t>публичных призывов к действиям, указанным в абзацах втором – семнадцатом настоящей части, а также публичного оправдания таких действий.</w:t>
      </w:r>
    </w:p>
    <w:p w14:paraId="3A835686"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b/>
          <w:bCs/>
          <w:color w:val="000000"/>
          <w:sz w:val="27"/>
          <w:szCs w:val="27"/>
        </w:rPr>
        <w:t>Экстремистские материалы</w:t>
      </w:r>
      <w:r w:rsidRPr="00C407D9">
        <w:rPr>
          <w:color w:val="000000"/>
          <w:sz w:val="27"/>
          <w:szCs w:val="27"/>
        </w:rPr>
        <w:t> –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14:paraId="5B9B17D6"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b/>
          <w:bCs/>
          <w:color w:val="000000"/>
          <w:sz w:val="27"/>
          <w:szCs w:val="27"/>
        </w:rPr>
        <w:t>Экстремистская организация</w:t>
      </w:r>
      <w:r w:rsidRPr="00C407D9">
        <w:rPr>
          <w:color w:val="000000"/>
          <w:sz w:val="27"/>
          <w:szCs w:val="27"/>
        </w:rPr>
        <w:t> – организация,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и вступило в законную силу решение суда о признании ее экстремистской.</w:t>
      </w:r>
    </w:p>
    <w:p w14:paraId="67EE5FAE"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b/>
          <w:bCs/>
          <w:color w:val="000000"/>
          <w:sz w:val="27"/>
          <w:szCs w:val="27"/>
        </w:rPr>
        <w:t>Экстремистское формирование</w:t>
      </w:r>
      <w:r w:rsidRPr="00C407D9">
        <w:rPr>
          <w:color w:val="000000"/>
          <w:sz w:val="27"/>
          <w:szCs w:val="27"/>
        </w:rPr>
        <w:t> – группа граждан,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решение Министерства внутренних дел или Комитета государственной безопасности о признании ее экстремистской.</w:t>
      </w:r>
    </w:p>
    <w:p w14:paraId="3ED9887A"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b/>
          <w:bCs/>
          <w:color w:val="000000"/>
          <w:sz w:val="27"/>
          <w:szCs w:val="27"/>
        </w:rPr>
        <w:t>Экстремистская символика и атрибутика</w:t>
      </w:r>
      <w:r w:rsidRPr="00C407D9">
        <w:rPr>
          <w:color w:val="000000"/>
          <w:sz w:val="27"/>
          <w:szCs w:val="27"/>
        </w:rPr>
        <w:t> – использующиеся в целях осуществления экстремистской деятельности или ее пропаганды, в том числе путем публичной демонстрации, и при призывах к деятельности и действиям, указанным в абзацах втором – семнадцатом части первой настоящей статьи, флаги, гимны и иные музыкальные произведения, атрибуты униформы, свастики, эмблемы, символы, граффити, логотипы, вымпелы, значки и другие отличительные знаки или их копии, иные подобные объекты, включая объекты, которые являются или могут являться объектами авторского права, смежных прав, права промышленной собственности, в том числе нацистская символика и атрибутика, а равно любые изображения лиц, в отношении которых имеется вступивший в законную силу приговор суда в связи с совершением действий, указанных в части первой настоящей статьи.</w:t>
      </w:r>
    </w:p>
    <w:p w14:paraId="3A558A3C" w14:textId="77777777" w:rsidR="008A30DC" w:rsidRPr="00C407D9" w:rsidRDefault="008A30DC" w:rsidP="00C407D9">
      <w:pPr>
        <w:pStyle w:val="newncpi"/>
        <w:shd w:val="clear" w:color="auto" w:fill="FFFFFF"/>
        <w:spacing w:before="0" w:beforeAutospacing="0" w:after="0" w:afterAutospacing="0" w:line="235" w:lineRule="auto"/>
        <w:ind w:firstLine="567"/>
        <w:jc w:val="both"/>
        <w:rPr>
          <w:color w:val="000000"/>
          <w:sz w:val="27"/>
          <w:szCs w:val="27"/>
        </w:rPr>
      </w:pPr>
      <w:r w:rsidRPr="00C407D9">
        <w:rPr>
          <w:b/>
          <w:bCs/>
          <w:color w:val="000000"/>
          <w:sz w:val="27"/>
          <w:szCs w:val="27"/>
        </w:rPr>
        <w:t>Финансирование экстремистской деятельности</w:t>
      </w:r>
      <w:r w:rsidRPr="00C407D9">
        <w:rPr>
          <w:color w:val="000000"/>
          <w:sz w:val="27"/>
          <w:szCs w:val="27"/>
        </w:rPr>
        <w:t xml:space="preserve"> – предоставление или сбор денежных средств, ценных бумаг либо иного имущества, в том числе имущественных прав, исключительных прав на результаты интеллектуальной деятельности, любым способом </w:t>
      </w:r>
      <w:r w:rsidRPr="00C407D9">
        <w:rPr>
          <w:color w:val="000000"/>
          <w:sz w:val="27"/>
          <w:szCs w:val="27"/>
        </w:rPr>
        <w:lastRenderedPageBreak/>
        <w:t>для совершения действий, указанных в абзацах втором – шестнадцатом, восемнадцатом и девятнадцатом части первой настоящей статьи, как отдельными лицами, так и экстремистскими организациями и формированиями.</w:t>
      </w:r>
    </w:p>
    <w:p w14:paraId="648C09DE" w14:textId="77777777" w:rsidR="007F4433" w:rsidRPr="00C407D9" w:rsidRDefault="007F4433" w:rsidP="00C407D9">
      <w:pPr>
        <w:pStyle w:val="a3"/>
      </w:pPr>
    </w:p>
    <w:p w14:paraId="41D70D68" w14:textId="77777777" w:rsidR="004B4EF0" w:rsidRPr="00C407D9" w:rsidRDefault="004B4EF0" w:rsidP="004B4EF0">
      <w:pPr>
        <w:spacing w:after="0" w:line="240" w:lineRule="auto"/>
        <w:ind w:firstLine="284"/>
        <w:jc w:val="both"/>
        <w:rPr>
          <w:rFonts w:ascii="Times New Roman" w:hAnsi="Times New Roman"/>
          <w:b/>
          <w:sz w:val="27"/>
          <w:szCs w:val="27"/>
          <w:u w:val="single"/>
          <w:lang w:eastAsia="ru-RU"/>
        </w:rPr>
      </w:pPr>
      <w:r w:rsidRPr="00C407D9">
        <w:rPr>
          <w:rFonts w:ascii="Times New Roman" w:hAnsi="Times New Roman"/>
          <w:b/>
          <w:sz w:val="27"/>
          <w:szCs w:val="27"/>
          <w:u w:val="single"/>
          <w:lang w:eastAsia="ru-RU"/>
        </w:rPr>
        <w:t>Административная ответственность</w:t>
      </w:r>
    </w:p>
    <w:p w14:paraId="722A1390" w14:textId="77777777" w:rsidR="004B4EF0" w:rsidRPr="00C407D9" w:rsidRDefault="004B4EF0" w:rsidP="004B4EF0">
      <w:pPr>
        <w:spacing w:after="0" w:line="240" w:lineRule="auto"/>
        <w:ind w:firstLine="284"/>
        <w:jc w:val="both"/>
        <w:rPr>
          <w:rFonts w:ascii="Times New Roman" w:hAnsi="Times New Roman"/>
          <w:b/>
          <w:sz w:val="27"/>
          <w:szCs w:val="27"/>
          <w:lang w:eastAsia="ru-RU"/>
        </w:rPr>
      </w:pPr>
    </w:p>
    <w:p w14:paraId="533D71C6" w14:textId="77777777" w:rsidR="004B4EF0" w:rsidRPr="00C407D9" w:rsidRDefault="004B4EF0" w:rsidP="004B4EF0">
      <w:pPr>
        <w:spacing w:after="0" w:line="240" w:lineRule="auto"/>
        <w:ind w:firstLine="284"/>
        <w:jc w:val="both"/>
        <w:rPr>
          <w:rFonts w:ascii="Times New Roman" w:hAnsi="Times New Roman"/>
          <w:b/>
          <w:bCs/>
          <w:sz w:val="27"/>
          <w:szCs w:val="27"/>
          <w:lang w:eastAsia="ru-RU"/>
        </w:rPr>
      </w:pPr>
      <w:r w:rsidRPr="00C407D9">
        <w:rPr>
          <w:rFonts w:ascii="Times New Roman" w:hAnsi="Times New Roman"/>
          <w:b/>
          <w:bCs/>
          <w:sz w:val="27"/>
          <w:szCs w:val="27"/>
          <w:lang w:eastAsia="ru-RU"/>
        </w:rPr>
        <w:t>Статья 10.16. Нарушение законодательства о языках</w:t>
      </w:r>
    </w:p>
    <w:p w14:paraId="77429982" w14:textId="77777777" w:rsidR="004B4EF0" w:rsidRPr="00C407D9" w:rsidRDefault="004B4EF0" w:rsidP="004B4EF0">
      <w:pPr>
        <w:spacing w:after="0" w:line="240" w:lineRule="auto"/>
        <w:ind w:firstLine="284"/>
        <w:jc w:val="both"/>
        <w:rPr>
          <w:rFonts w:ascii="Times New Roman" w:hAnsi="Times New Roman"/>
          <w:b/>
          <w:sz w:val="27"/>
          <w:szCs w:val="27"/>
          <w:lang w:eastAsia="ru-RU"/>
        </w:rPr>
      </w:pPr>
      <w:r w:rsidRPr="00C407D9">
        <w:rPr>
          <w:rFonts w:ascii="Times New Roman" w:hAnsi="Times New Roman"/>
          <w:bCs/>
          <w:sz w:val="27"/>
          <w:szCs w:val="27"/>
          <w:lang w:eastAsia="ru-RU"/>
        </w:rPr>
        <w:t xml:space="preserve">Публичное оскорбление, порочение государственных и других национальных языков, создание препятствий и ограничений в пользовании ими, проповедь вражды на языковой почве – влекут наложение </w:t>
      </w:r>
      <w:r w:rsidRPr="00C407D9">
        <w:rPr>
          <w:rFonts w:ascii="Times New Roman" w:hAnsi="Times New Roman"/>
          <w:b/>
          <w:sz w:val="27"/>
          <w:szCs w:val="27"/>
          <w:lang w:eastAsia="ru-RU"/>
        </w:rPr>
        <w:t>штрафа в размере от четырех до десяти базовых величин.</w:t>
      </w:r>
    </w:p>
    <w:p w14:paraId="51081599" w14:textId="77777777" w:rsidR="004B4EF0" w:rsidRPr="00C407D9" w:rsidRDefault="004B4EF0" w:rsidP="004B4EF0">
      <w:pPr>
        <w:spacing w:after="0" w:line="240" w:lineRule="auto"/>
        <w:ind w:firstLine="284"/>
        <w:jc w:val="both"/>
        <w:rPr>
          <w:rFonts w:ascii="Times New Roman" w:hAnsi="Times New Roman"/>
          <w:b/>
          <w:bCs/>
          <w:sz w:val="27"/>
          <w:szCs w:val="27"/>
          <w:lang w:eastAsia="ru-RU"/>
        </w:rPr>
      </w:pPr>
      <w:r w:rsidRPr="00C407D9">
        <w:rPr>
          <w:rFonts w:ascii="Times New Roman" w:hAnsi="Times New Roman"/>
          <w:b/>
          <w:bCs/>
          <w:sz w:val="27"/>
          <w:szCs w:val="27"/>
          <w:lang w:eastAsia="ru-RU"/>
        </w:rPr>
        <w:t>Статья 19.8. Распространение произведений, пропагандирующих культ насилия и жестокости</w:t>
      </w:r>
    </w:p>
    <w:p w14:paraId="3E3174B6" w14:textId="77777777" w:rsidR="004B4EF0" w:rsidRPr="00C407D9" w:rsidRDefault="004B4EF0" w:rsidP="004B4EF0">
      <w:pPr>
        <w:spacing w:after="0" w:line="240" w:lineRule="auto"/>
        <w:ind w:firstLine="284"/>
        <w:jc w:val="both"/>
        <w:rPr>
          <w:rFonts w:ascii="Times New Roman" w:hAnsi="Times New Roman"/>
          <w:b/>
          <w:sz w:val="27"/>
          <w:szCs w:val="27"/>
          <w:lang w:eastAsia="ru-RU"/>
        </w:rPr>
      </w:pPr>
      <w:r w:rsidRPr="00C407D9">
        <w:rPr>
          <w:rFonts w:ascii="Times New Roman" w:hAnsi="Times New Roman"/>
          <w:bCs/>
          <w:sz w:val="27"/>
          <w:szCs w:val="27"/>
          <w:lang w:eastAsia="ru-RU"/>
        </w:rPr>
        <w:t>Изготовление либо хранение с целью распространения или рекламирования либо распространение или рекламирование, а равно публичная демонстрация кино- и видеофильмов или иных произведений, пропагандирующих культ насилия и жестокости, – влекут наложение</w:t>
      </w:r>
      <w:r w:rsidRPr="00C407D9">
        <w:rPr>
          <w:rFonts w:ascii="Times New Roman" w:hAnsi="Times New Roman"/>
          <w:b/>
          <w:sz w:val="27"/>
          <w:szCs w:val="27"/>
          <w:lang w:eastAsia="ru-RU"/>
        </w:rPr>
        <w:t xml:space="preserve"> штрафа в размере от десяти до тридцати базовых величин с конфискацией указанных произведений.</w:t>
      </w:r>
    </w:p>
    <w:p w14:paraId="0A5733B3" w14:textId="77777777" w:rsidR="004B4EF0" w:rsidRPr="00C407D9" w:rsidRDefault="004B4EF0" w:rsidP="004B4EF0">
      <w:pPr>
        <w:spacing w:after="0" w:line="240" w:lineRule="auto"/>
        <w:ind w:firstLine="284"/>
        <w:jc w:val="both"/>
        <w:rPr>
          <w:rFonts w:ascii="Times New Roman" w:hAnsi="Times New Roman"/>
          <w:b/>
          <w:bCs/>
          <w:sz w:val="27"/>
          <w:szCs w:val="27"/>
          <w:lang w:eastAsia="ru-RU"/>
        </w:rPr>
      </w:pPr>
      <w:r w:rsidRPr="00C407D9">
        <w:rPr>
          <w:rFonts w:ascii="Times New Roman" w:hAnsi="Times New Roman"/>
          <w:b/>
          <w:bCs/>
          <w:sz w:val="27"/>
          <w:szCs w:val="27"/>
          <w:lang w:eastAsia="ru-RU"/>
        </w:rPr>
        <w:t>Статья 19.10. Пропаганда или публичное демонстрирование, изготовление, распространение нацистской символики или атрибутики</w:t>
      </w:r>
    </w:p>
    <w:p w14:paraId="4E671BBD" w14:textId="77777777" w:rsidR="004B4EF0" w:rsidRPr="00C407D9" w:rsidRDefault="004B4EF0" w:rsidP="004B4EF0">
      <w:pPr>
        <w:spacing w:after="0" w:line="240" w:lineRule="auto"/>
        <w:ind w:firstLine="284"/>
        <w:jc w:val="both"/>
        <w:rPr>
          <w:rFonts w:ascii="Times New Roman" w:hAnsi="Times New Roman"/>
          <w:bCs/>
          <w:sz w:val="27"/>
          <w:szCs w:val="27"/>
          <w:lang w:eastAsia="ru-RU"/>
        </w:rPr>
      </w:pPr>
      <w:r w:rsidRPr="00C407D9">
        <w:rPr>
          <w:rFonts w:ascii="Times New Roman" w:hAnsi="Times New Roman"/>
          <w:bCs/>
          <w:sz w:val="27"/>
          <w:szCs w:val="27"/>
          <w:lang w:eastAsia="ru-RU"/>
        </w:rPr>
        <w:t>1. 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 влекут наложение</w:t>
      </w:r>
      <w:r w:rsidRPr="00C407D9">
        <w:rPr>
          <w:rFonts w:ascii="Times New Roman" w:hAnsi="Times New Roman"/>
          <w:b/>
          <w:sz w:val="27"/>
          <w:szCs w:val="27"/>
          <w:lang w:eastAsia="ru-RU"/>
        </w:rPr>
        <w:t xml:space="preserve"> штрафа в размере до десяти базовых величин </w:t>
      </w:r>
      <w:r w:rsidRPr="00C407D9">
        <w:rPr>
          <w:rFonts w:ascii="Times New Roman" w:hAnsi="Times New Roman"/>
          <w:bCs/>
          <w:sz w:val="27"/>
          <w:szCs w:val="27"/>
          <w:lang w:eastAsia="ru-RU"/>
        </w:rPr>
        <w:t>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r w:rsidRPr="00C407D9">
        <w:rPr>
          <w:rFonts w:ascii="Times New Roman" w:hAnsi="Times New Roman"/>
          <w:b/>
          <w:sz w:val="27"/>
          <w:szCs w:val="27"/>
          <w:lang w:eastAsia="ru-RU"/>
        </w:rPr>
        <w:t xml:space="preserve"> или общественные работы </w:t>
      </w:r>
      <w:r w:rsidRPr="00C407D9">
        <w:rPr>
          <w:rFonts w:ascii="Times New Roman" w:hAnsi="Times New Roman"/>
          <w:bCs/>
          <w:sz w:val="27"/>
          <w:szCs w:val="27"/>
          <w:lang w:eastAsia="ru-RU"/>
        </w:rPr>
        <w:t>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r w:rsidRPr="00C407D9">
        <w:rPr>
          <w:rFonts w:ascii="Times New Roman" w:hAnsi="Times New Roman"/>
          <w:b/>
          <w:sz w:val="27"/>
          <w:szCs w:val="27"/>
          <w:lang w:eastAsia="ru-RU"/>
        </w:rPr>
        <w:t xml:space="preserve"> или административный арест </w:t>
      </w:r>
      <w:r w:rsidRPr="00C407D9">
        <w:rPr>
          <w:rFonts w:ascii="Times New Roman" w:hAnsi="Times New Roman"/>
          <w:bCs/>
          <w:sz w:val="27"/>
          <w:szCs w:val="27"/>
          <w:lang w:eastAsia="ru-RU"/>
        </w:rPr>
        <w:t>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4A006F6" w14:textId="77777777" w:rsidR="004B4EF0" w:rsidRPr="00C407D9" w:rsidRDefault="004B4EF0" w:rsidP="004B4EF0">
      <w:pPr>
        <w:spacing w:after="0" w:line="240" w:lineRule="auto"/>
        <w:ind w:firstLine="284"/>
        <w:jc w:val="both"/>
        <w:rPr>
          <w:rFonts w:ascii="Times New Roman" w:hAnsi="Times New Roman"/>
          <w:bCs/>
          <w:sz w:val="27"/>
          <w:szCs w:val="27"/>
          <w:lang w:eastAsia="ru-RU"/>
        </w:rPr>
      </w:pPr>
      <w:r w:rsidRPr="00C407D9">
        <w:rPr>
          <w:rFonts w:ascii="Times New Roman" w:hAnsi="Times New Roman"/>
          <w:bCs/>
          <w:sz w:val="27"/>
          <w:szCs w:val="27"/>
          <w:lang w:eastAsia="ru-RU"/>
        </w:rPr>
        <w:t xml:space="preserve">2. Те же деяния, совершенные повторно в течение одного года после наложения административного взыскания за такие же нарушения, – влекут наложение </w:t>
      </w:r>
      <w:r w:rsidRPr="00C407D9">
        <w:rPr>
          <w:rFonts w:ascii="Times New Roman" w:hAnsi="Times New Roman"/>
          <w:b/>
          <w:sz w:val="27"/>
          <w:szCs w:val="27"/>
          <w:lang w:eastAsia="ru-RU"/>
        </w:rPr>
        <w:t xml:space="preserve">штрафа в размере от десяти до двадцати базовых величин </w:t>
      </w:r>
      <w:r w:rsidRPr="00C407D9">
        <w:rPr>
          <w:rFonts w:ascii="Times New Roman" w:hAnsi="Times New Roman"/>
          <w:bCs/>
          <w:sz w:val="27"/>
          <w:szCs w:val="27"/>
          <w:lang w:eastAsia="ru-RU"/>
        </w:rPr>
        <w:t>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r w:rsidRPr="00C407D9">
        <w:rPr>
          <w:rFonts w:ascii="Times New Roman" w:hAnsi="Times New Roman"/>
          <w:b/>
          <w:sz w:val="27"/>
          <w:szCs w:val="27"/>
          <w:lang w:eastAsia="ru-RU"/>
        </w:rPr>
        <w:t xml:space="preserve"> или общественные работы </w:t>
      </w:r>
      <w:r w:rsidRPr="00C407D9">
        <w:rPr>
          <w:rFonts w:ascii="Times New Roman" w:hAnsi="Times New Roman"/>
          <w:bCs/>
          <w:sz w:val="27"/>
          <w:szCs w:val="27"/>
          <w:lang w:eastAsia="ru-RU"/>
        </w:rPr>
        <w:t>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r w:rsidRPr="00C407D9">
        <w:rPr>
          <w:rFonts w:ascii="Times New Roman" w:hAnsi="Times New Roman"/>
          <w:b/>
          <w:sz w:val="27"/>
          <w:szCs w:val="27"/>
          <w:lang w:eastAsia="ru-RU"/>
        </w:rPr>
        <w:t xml:space="preserve"> или административный арест </w:t>
      </w:r>
      <w:r w:rsidRPr="00C407D9">
        <w:rPr>
          <w:rFonts w:ascii="Times New Roman" w:hAnsi="Times New Roman"/>
          <w:bCs/>
          <w:sz w:val="27"/>
          <w:szCs w:val="27"/>
          <w:lang w:eastAsia="ru-RU"/>
        </w:rPr>
        <w:t>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A37FB62" w14:textId="77777777" w:rsidR="004B4EF0" w:rsidRPr="00C407D9" w:rsidRDefault="004B4EF0" w:rsidP="004B4EF0">
      <w:pPr>
        <w:spacing w:after="0" w:line="240" w:lineRule="auto"/>
        <w:ind w:firstLine="284"/>
        <w:jc w:val="both"/>
        <w:rPr>
          <w:rFonts w:ascii="Times New Roman" w:hAnsi="Times New Roman"/>
          <w:bCs/>
          <w:i/>
          <w:iCs/>
          <w:sz w:val="27"/>
          <w:szCs w:val="27"/>
          <w:lang w:eastAsia="ru-RU"/>
        </w:rPr>
      </w:pPr>
      <w:r w:rsidRPr="00C407D9">
        <w:rPr>
          <w:rFonts w:ascii="Times New Roman" w:hAnsi="Times New Roman"/>
          <w:bCs/>
          <w:i/>
          <w:iCs/>
          <w:sz w:val="27"/>
          <w:szCs w:val="27"/>
          <w:lang w:eastAsia="ru-RU"/>
        </w:rPr>
        <w:t xml:space="preserve">Примечание. Не являются административными правонарушениями публичное демонстрирование,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физическим лицом, индивидуальным предпринимателем или юридическим лицом при осуществлении в соответствии с законодательством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w:t>
      </w:r>
      <w:r w:rsidRPr="00C407D9">
        <w:rPr>
          <w:rFonts w:ascii="Times New Roman" w:hAnsi="Times New Roman"/>
          <w:bCs/>
          <w:i/>
          <w:iCs/>
          <w:sz w:val="27"/>
          <w:szCs w:val="27"/>
          <w:lang w:eastAsia="ru-RU"/>
        </w:rPr>
        <w:lastRenderedPageBreak/>
        <w:t>культурно-зрелищных, зрелищных и иных культурных мероприятий, издательского дела, образовательной деятельности, научной деятельности, коллекционирования культурных ценностей, средств массовой информации при отсутствии признаков пропаганды нацистской символики или атрибутики.</w:t>
      </w:r>
    </w:p>
    <w:p w14:paraId="00B3CDA6" w14:textId="77777777" w:rsidR="004B4EF0" w:rsidRPr="00C407D9" w:rsidRDefault="004B4EF0" w:rsidP="004B4EF0">
      <w:pPr>
        <w:spacing w:after="0" w:line="240" w:lineRule="auto"/>
        <w:ind w:firstLine="284"/>
        <w:jc w:val="both"/>
        <w:rPr>
          <w:rFonts w:ascii="Times New Roman" w:hAnsi="Times New Roman"/>
          <w:b/>
          <w:bCs/>
          <w:sz w:val="27"/>
          <w:szCs w:val="27"/>
          <w:lang w:eastAsia="ru-RU"/>
        </w:rPr>
      </w:pPr>
      <w:r w:rsidRPr="00C407D9">
        <w:rPr>
          <w:rFonts w:ascii="Times New Roman" w:hAnsi="Times New Roman"/>
          <w:b/>
          <w:bCs/>
          <w:sz w:val="27"/>
          <w:szCs w:val="27"/>
          <w:lang w:eastAsia="ru-RU"/>
        </w:rPr>
        <w:t>Статья 19.11.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14:paraId="0CE51420" w14:textId="77777777" w:rsidR="004B4EF0" w:rsidRPr="00C407D9" w:rsidRDefault="004B4EF0" w:rsidP="004B4EF0">
      <w:pPr>
        <w:spacing w:after="0" w:line="240" w:lineRule="auto"/>
        <w:ind w:firstLine="284"/>
        <w:jc w:val="both"/>
        <w:rPr>
          <w:rFonts w:ascii="Times New Roman" w:hAnsi="Times New Roman"/>
          <w:bCs/>
          <w:sz w:val="27"/>
          <w:szCs w:val="27"/>
          <w:lang w:eastAsia="ru-RU"/>
        </w:rPr>
      </w:pPr>
      <w:r w:rsidRPr="00C407D9">
        <w:rPr>
          <w:rFonts w:ascii="Times New Roman" w:hAnsi="Times New Roman"/>
          <w:bCs/>
          <w:sz w:val="27"/>
          <w:szCs w:val="27"/>
          <w:lang w:eastAsia="ru-RU"/>
        </w:rPr>
        <w:t xml:space="preserve">1.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 влекут наложение </w:t>
      </w:r>
      <w:r w:rsidRPr="00C407D9">
        <w:rPr>
          <w:rFonts w:ascii="Times New Roman" w:hAnsi="Times New Roman"/>
          <w:b/>
          <w:sz w:val="27"/>
          <w:szCs w:val="27"/>
          <w:lang w:eastAsia="ru-RU"/>
        </w:rPr>
        <w:t>штрафа в размере до двадцати базовых величин</w:t>
      </w:r>
      <w:r w:rsidRPr="00C407D9">
        <w:rPr>
          <w:rFonts w:ascii="Times New Roman" w:hAnsi="Times New Roman"/>
          <w:bCs/>
          <w:sz w:val="27"/>
          <w:szCs w:val="27"/>
          <w:lang w:eastAsia="ru-RU"/>
        </w:rPr>
        <w:t xml:space="preserve"> с конфискацией предмета административного правонарушения</w:t>
      </w:r>
    </w:p>
    <w:p w14:paraId="4B41D9A8" w14:textId="77777777" w:rsidR="004B4EF0" w:rsidRPr="00C407D9" w:rsidRDefault="004B4EF0" w:rsidP="004B4EF0">
      <w:pPr>
        <w:spacing w:after="0" w:line="240" w:lineRule="auto"/>
        <w:ind w:firstLine="284"/>
        <w:jc w:val="both"/>
        <w:rPr>
          <w:rFonts w:ascii="Times New Roman" w:hAnsi="Times New Roman"/>
          <w:b/>
          <w:sz w:val="27"/>
          <w:szCs w:val="27"/>
          <w:lang w:eastAsia="ru-RU"/>
        </w:rPr>
      </w:pPr>
      <w:r w:rsidRPr="00C407D9">
        <w:rPr>
          <w:rFonts w:ascii="Times New Roman" w:hAnsi="Times New Roman"/>
          <w:bCs/>
          <w:sz w:val="27"/>
          <w:szCs w:val="27"/>
          <w:lang w:eastAsia="ru-RU"/>
        </w:rPr>
        <w:t xml:space="preserve">2. 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 –влекут наложение </w:t>
      </w:r>
      <w:r w:rsidRPr="00C407D9">
        <w:rPr>
          <w:rFonts w:ascii="Times New Roman" w:hAnsi="Times New Roman"/>
          <w:b/>
          <w:sz w:val="27"/>
          <w:szCs w:val="27"/>
          <w:lang w:eastAsia="ru-RU"/>
        </w:rPr>
        <w:t>штрафа в размере от десяти до тридцати базовых величин</w:t>
      </w:r>
      <w:r w:rsidRPr="00C407D9">
        <w:rPr>
          <w:rFonts w:ascii="Times New Roman" w:hAnsi="Times New Roman"/>
          <w:bCs/>
          <w:sz w:val="27"/>
          <w:szCs w:val="27"/>
          <w:lang w:eastAsia="ru-RU"/>
        </w:rPr>
        <w:t xml:space="preserve">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w:t>
      </w:r>
      <w:r w:rsidRPr="00C407D9">
        <w:rPr>
          <w:rFonts w:ascii="Times New Roman" w:hAnsi="Times New Roman"/>
          <w:b/>
          <w:sz w:val="27"/>
          <w:szCs w:val="27"/>
          <w:lang w:eastAsia="ru-RU"/>
        </w:rPr>
        <w:t>или общественные работы</w:t>
      </w:r>
      <w:r w:rsidRPr="00C407D9">
        <w:rPr>
          <w:rFonts w:ascii="Times New Roman" w:hAnsi="Times New Roman"/>
          <w:bCs/>
          <w:sz w:val="27"/>
          <w:szCs w:val="27"/>
          <w:lang w:eastAsia="ru-RU"/>
        </w:rPr>
        <w:t xml:space="preserve">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w:t>
      </w:r>
      <w:r w:rsidRPr="00C407D9">
        <w:rPr>
          <w:rFonts w:ascii="Times New Roman" w:hAnsi="Times New Roman"/>
          <w:b/>
          <w:sz w:val="27"/>
          <w:szCs w:val="27"/>
          <w:lang w:eastAsia="ru-RU"/>
        </w:rPr>
        <w:t>или административный арест</w:t>
      </w:r>
      <w:r w:rsidRPr="00C407D9">
        <w:rPr>
          <w:rFonts w:ascii="Times New Roman" w:hAnsi="Times New Roman"/>
          <w:bCs/>
          <w:sz w:val="27"/>
          <w:szCs w:val="27"/>
          <w:lang w:eastAsia="ru-RU"/>
        </w:rPr>
        <w:t xml:space="preserve">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3847D2B1" w14:textId="77777777" w:rsidR="004B4EF0" w:rsidRPr="00C407D9" w:rsidRDefault="004B4EF0" w:rsidP="004B4EF0">
      <w:pPr>
        <w:spacing w:after="0" w:line="240" w:lineRule="auto"/>
        <w:ind w:firstLine="284"/>
        <w:jc w:val="both"/>
        <w:rPr>
          <w:rFonts w:ascii="Times New Roman" w:hAnsi="Times New Roman"/>
          <w:b/>
          <w:sz w:val="27"/>
          <w:szCs w:val="27"/>
          <w:u w:val="single"/>
          <w:lang w:eastAsia="ru-RU"/>
        </w:rPr>
      </w:pPr>
    </w:p>
    <w:p w14:paraId="366AAB90" w14:textId="77777777" w:rsidR="004B4EF0" w:rsidRPr="00C407D9" w:rsidRDefault="004B4EF0" w:rsidP="004B4EF0">
      <w:pPr>
        <w:spacing w:after="0" w:line="240" w:lineRule="auto"/>
        <w:ind w:firstLine="284"/>
        <w:jc w:val="both"/>
        <w:rPr>
          <w:rFonts w:ascii="Times New Roman" w:hAnsi="Times New Roman"/>
          <w:b/>
          <w:sz w:val="27"/>
          <w:szCs w:val="27"/>
          <w:u w:val="single"/>
          <w:lang w:eastAsia="ru-RU"/>
        </w:rPr>
      </w:pPr>
      <w:r w:rsidRPr="00C407D9">
        <w:rPr>
          <w:rFonts w:ascii="Times New Roman" w:hAnsi="Times New Roman"/>
          <w:b/>
          <w:sz w:val="27"/>
          <w:szCs w:val="27"/>
          <w:u w:val="single"/>
          <w:lang w:eastAsia="ru-RU"/>
        </w:rPr>
        <w:t>Уголовная ответственность</w:t>
      </w:r>
    </w:p>
    <w:p w14:paraId="3544964B" w14:textId="77777777" w:rsidR="004B4EF0" w:rsidRPr="00C407D9" w:rsidRDefault="004B4EF0" w:rsidP="004B4EF0">
      <w:pPr>
        <w:spacing w:after="0" w:line="240" w:lineRule="auto"/>
        <w:ind w:firstLine="284"/>
        <w:jc w:val="both"/>
        <w:rPr>
          <w:rFonts w:ascii="Times New Roman" w:hAnsi="Times New Roman"/>
          <w:b/>
          <w:sz w:val="27"/>
          <w:szCs w:val="27"/>
          <w:lang w:eastAsia="ru-RU"/>
        </w:rPr>
      </w:pPr>
    </w:p>
    <w:p w14:paraId="23469310" w14:textId="77777777" w:rsidR="004B4EF0" w:rsidRPr="00C407D9" w:rsidRDefault="004B4EF0" w:rsidP="004B4EF0">
      <w:pPr>
        <w:spacing w:after="0" w:line="240" w:lineRule="auto"/>
        <w:ind w:firstLine="284"/>
        <w:jc w:val="both"/>
        <w:rPr>
          <w:rFonts w:ascii="Times New Roman" w:hAnsi="Times New Roman"/>
          <w:b/>
          <w:bCs/>
          <w:sz w:val="27"/>
          <w:szCs w:val="27"/>
          <w:lang w:eastAsia="ru-RU"/>
        </w:rPr>
      </w:pPr>
      <w:r w:rsidRPr="00C407D9">
        <w:rPr>
          <w:rFonts w:ascii="Times New Roman" w:hAnsi="Times New Roman"/>
          <w:b/>
          <w:bCs/>
          <w:sz w:val="27"/>
          <w:szCs w:val="27"/>
          <w:lang w:eastAsia="ru-RU"/>
        </w:rPr>
        <w:t>Статья 130. Разжигание расовой, национальной, религиозной либо иной социальной вражды или розни</w:t>
      </w:r>
    </w:p>
    <w:p w14:paraId="6584A227" w14:textId="77777777" w:rsidR="004B4EF0" w:rsidRPr="00C407D9" w:rsidRDefault="004B4EF0" w:rsidP="004B4EF0">
      <w:pPr>
        <w:spacing w:after="0" w:line="240" w:lineRule="auto"/>
        <w:ind w:firstLine="284"/>
        <w:jc w:val="both"/>
        <w:rPr>
          <w:rFonts w:ascii="Times New Roman" w:hAnsi="Times New Roman"/>
          <w:b/>
          <w:sz w:val="27"/>
          <w:szCs w:val="27"/>
          <w:lang w:eastAsia="ru-RU"/>
        </w:rPr>
      </w:pPr>
      <w:r w:rsidRPr="00C407D9">
        <w:rPr>
          <w:rFonts w:ascii="Times New Roman" w:hAnsi="Times New Roman"/>
          <w:b/>
          <w:sz w:val="27"/>
          <w:szCs w:val="27"/>
          <w:lang w:eastAsia="ru-RU"/>
        </w:rPr>
        <w:t>1</w:t>
      </w:r>
      <w:r w:rsidRPr="00C407D9">
        <w:rPr>
          <w:rFonts w:ascii="Times New Roman" w:hAnsi="Times New Roman"/>
          <w:bCs/>
          <w:sz w:val="27"/>
          <w:szCs w:val="27"/>
          <w:lang w:eastAsia="ru-RU"/>
        </w:rPr>
        <w:t xml:space="preserve">. Умышленные действия, направленные на возбуждение расовой, национальной, религиозной либо иной социальной вражды или розни по признаку расовой, национальной, религиозной, языковой или иной социальной принадлежности, – </w:t>
      </w:r>
      <w:r w:rsidRPr="00C407D9">
        <w:rPr>
          <w:rFonts w:ascii="Times New Roman" w:hAnsi="Times New Roman"/>
          <w:b/>
          <w:sz w:val="27"/>
          <w:szCs w:val="27"/>
          <w:lang w:eastAsia="ru-RU"/>
        </w:rPr>
        <w:t>наказываются штрафом, или арестом, или ограничением свободы на срок до пяти лет, или лишением свободы на тот же срок.</w:t>
      </w:r>
    </w:p>
    <w:p w14:paraId="2C4DAE1A" w14:textId="77777777" w:rsidR="004B4EF0" w:rsidRPr="00C407D9" w:rsidRDefault="004B4EF0" w:rsidP="004B4EF0">
      <w:pPr>
        <w:spacing w:after="0" w:line="240" w:lineRule="auto"/>
        <w:ind w:firstLine="284"/>
        <w:jc w:val="both"/>
        <w:rPr>
          <w:rFonts w:ascii="Times New Roman" w:hAnsi="Times New Roman"/>
          <w:b/>
          <w:sz w:val="27"/>
          <w:szCs w:val="27"/>
          <w:lang w:eastAsia="ru-RU"/>
        </w:rPr>
      </w:pPr>
      <w:r w:rsidRPr="00C407D9">
        <w:rPr>
          <w:rFonts w:ascii="Times New Roman" w:hAnsi="Times New Roman"/>
          <w:bCs/>
          <w:sz w:val="27"/>
          <w:szCs w:val="27"/>
          <w:lang w:eastAsia="ru-RU"/>
        </w:rPr>
        <w:t xml:space="preserve">2. Те же действия, соединенные с насилием либо совершенные должностным лицом с использованием своих служебных полномочий, – </w:t>
      </w:r>
      <w:r w:rsidRPr="00C407D9">
        <w:rPr>
          <w:rFonts w:ascii="Times New Roman" w:hAnsi="Times New Roman"/>
          <w:b/>
          <w:sz w:val="27"/>
          <w:szCs w:val="27"/>
          <w:lang w:eastAsia="ru-RU"/>
        </w:rPr>
        <w:t>наказываются лишением свободы на срок от трех до десяти лет.</w:t>
      </w:r>
    </w:p>
    <w:p w14:paraId="3B1CDF8E" w14:textId="77777777" w:rsidR="004B4EF0" w:rsidRPr="00C407D9" w:rsidRDefault="004B4EF0" w:rsidP="004B4EF0">
      <w:pPr>
        <w:spacing w:after="0" w:line="240" w:lineRule="auto"/>
        <w:ind w:firstLine="284"/>
        <w:jc w:val="both"/>
        <w:rPr>
          <w:rFonts w:ascii="Times New Roman" w:hAnsi="Times New Roman"/>
          <w:b/>
          <w:sz w:val="27"/>
          <w:szCs w:val="27"/>
          <w:lang w:eastAsia="ru-RU"/>
        </w:rPr>
      </w:pPr>
      <w:r w:rsidRPr="00C407D9">
        <w:rPr>
          <w:rFonts w:ascii="Times New Roman" w:hAnsi="Times New Roman"/>
          <w:bCs/>
          <w:sz w:val="27"/>
          <w:szCs w:val="27"/>
          <w:lang w:eastAsia="ru-RU"/>
        </w:rPr>
        <w:t xml:space="preserve">3. Действия, предусмотренные частями 1 или 2 настоящей статьи, совершенные группой лиц либо повлекшие по неосторожности смерть человека либо иные тяжкие последствия, – </w:t>
      </w:r>
      <w:r w:rsidRPr="00C407D9">
        <w:rPr>
          <w:rFonts w:ascii="Times New Roman" w:hAnsi="Times New Roman"/>
          <w:b/>
          <w:sz w:val="27"/>
          <w:szCs w:val="27"/>
          <w:lang w:eastAsia="ru-RU"/>
        </w:rPr>
        <w:t>наказываются лишением свободы на срок от пяти до двенадцати лет.</w:t>
      </w:r>
    </w:p>
    <w:p w14:paraId="5DB928B2" w14:textId="77777777" w:rsidR="004B4EF0" w:rsidRPr="00C407D9" w:rsidRDefault="004B4EF0" w:rsidP="004B4EF0">
      <w:pPr>
        <w:spacing w:after="0" w:line="240" w:lineRule="auto"/>
        <w:ind w:firstLine="284"/>
        <w:jc w:val="both"/>
        <w:rPr>
          <w:rFonts w:ascii="Times New Roman" w:hAnsi="Times New Roman"/>
          <w:bCs/>
          <w:sz w:val="27"/>
          <w:szCs w:val="27"/>
          <w:lang w:eastAsia="ru-RU"/>
        </w:rPr>
      </w:pPr>
      <w:r w:rsidRPr="00C407D9">
        <w:rPr>
          <w:rFonts w:ascii="Times New Roman" w:hAnsi="Times New Roman"/>
          <w:bCs/>
          <w:sz w:val="27"/>
          <w:szCs w:val="27"/>
          <w:lang w:eastAsia="ru-RU"/>
        </w:rPr>
        <w:t> </w:t>
      </w:r>
      <w:r w:rsidRPr="00C407D9">
        <w:rPr>
          <w:rFonts w:ascii="Times New Roman" w:hAnsi="Times New Roman"/>
          <w:bCs/>
          <w:i/>
          <w:iCs/>
          <w:sz w:val="27"/>
          <w:szCs w:val="27"/>
          <w:lang w:eastAsia="ru-RU"/>
        </w:rPr>
        <w:t>Примечание. Под иной социальной принадлежностью в настоящей статье понимается принадлежность лица к определенной социальной группе по признаку пола, возраста, профессии, рода занятий, места жительства и иной социально-групповой идентификации</w:t>
      </w:r>
      <w:r w:rsidRPr="00C407D9">
        <w:rPr>
          <w:rFonts w:ascii="Times New Roman" w:hAnsi="Times New Roman"/>
          <w:bCs/>
          <w:sz w:val="27"/>
          <w:szCs w:val="27"/>
          <w:lang w:eastAsia="ru-RU"/>
        </w:rPr>
        <w:t>.</w:t>
      </w:r>
    </w:p>
    <w:p w14:paraId="235B13E6" w14:textId="77777777" w:rsidR="004B4EF0" w:rsidRPr="00C407D9" w:rsidRDefault="004B4EF0" w:rsidP="004B4EF0">
      <w:pPr>
        <w:spacing w:after="0" w:line="240" w:lineRule="auto"/>
        <w:ind w:firstLine="284"/>
        <w:jc w:val="both"/>
        <w:rPr>
          <w:rFonts w:ascii="Times New Roman" w:hAnsi="Times New Roman"/>
          <w:b/>
          <w:sz w:val="27"/>
          <w:szCs w:val="27"/>
          <w:lang w:eastAsia="ru-RU"/>
        </w:rPr>
      </w:pPr>
      <w:r w:rsidRPr="00C407D9">
        <w:rPr>
          <w:rFonts w:ascii="Times New Roman" w:hAnsi="Times New Roman"/>
          <w:b/>
          <w:sz w:val="27"/>
          <w:szCs w:val="27"/>
          <w:lang w:eastAsia="ru-RU"/>
        </w:rPr>
        <w:t>Статья 130</w:t>
      </w:r>
      <w:r w:rsidRPr="00C407D9">
        <w:rPr>
          <w:rFonts w:ascii="Times New Roman" w:hAnsi="Times New Roman"/>
          <w:b/>
          <w:sz w:val="27"/>
          <w:szCs w:val="27"/>
          <w:vertAlign w:val="superscript"/>
          <w:lang w:eastAsia="ru-RU"/>
        </w:rPr>
        <w:t>1</w:t>
      </w:r>
      <w:r w:rsidRPr="00C407D9">
        <w:rPr>
          <w:rFonts w:ascii="Times New Roman" w:hAnsi="Times New Roman"/>
          <w:b/>
          <w:sz w:val="27"/>
          <w:szCs w:val="27"/>
          <w:lang w:eastAsia="ru-RU"/>
        </w:rPr>
        <w:t>. Реабилитация нацизма</w:t>
      </w:r>
    </w:p>
    <w:p w14:paraId="78173338" w14:textId="77777777" w:rsidR="004B4EF0" w:rsidRPr="00C407D9" w:rsidRDefault="004B4EF0" w:rsidP="004B4EF0">
      <w:pPr>
        <w:spacing w:after="0" w:line="240" w:lineRule="auto"/>
        <w:ind w:firstLine="284"/>
        <w:jc w:val="both"/>
        <w:rPr>
          <w:rFonts w:ascii="Times New Roman" w:hAnsi="Times New Roman"/>
          <w:b/>
          <w:sz w:val="27"/>
          <w:szCs w:val="27"/>
          <w:lang w:eastAsia="ru-RU"/>
        </w:rPr>
      </w:pPr>
      <w:r w:rsidRPr="00C407D9">
        <w:rPr>
          <w:rFonts w:ascii="Times New Roman" w:hAnsi="Times New Roman"/>
          <w:bCs/>
          <w:sz w:val="27"/>
          <w:szCs w:val="27"/>
          <w:lang w:eastAsia="ru-RU"/>
        </w:rPr>
        <w:t xml:space="preserve">1. Умышленные действия по реабилитации нацизма – </w:t>
      </w:r>
      <w:r w:rsidRPr="00C407D9">
        <w:rPr>
          <w:rFonts w:ascii="Times New Roman" w:hAnsi="Times New Roman"/>
          <w:b/>
          <w:sz w:val="27"/>
          <w:szCs w:val="27"/>
          <w:lang w:eastAsia="ru-RU"/>
        </w:rPr>
        <w:t>наказываются штрафом, или арестом, или ограничением свободы на срок до пяти лет, или лишением свободы на тот же срок.</w:t>
      </w:r>
    </w:p>
    <w:p w14:paraId="2D14F54A" w14:textId="77777777" w:rsidR="004B4EF0" w:rsidRPr="00C407D9" w:rsidRDefault="004B4EF0" w:rsidP="004B4EF0">
      <w:pPr>
        <w:spacing w:after="0" w:line="240" w:lineRule="auto"/>
        <w:ind w:firstLine="284"/>
        <w:jc w:val="both"/>
        <w:rPr>
          <w:rFonts w:ascii="Times New Roman" w:hAnsi="Times New Roman"/>
          <w:b/>
          <w:sz w:val="27"/>
          <w:szCs w:val="27"/>
          <w:lang w:eastAsia="ru-RU"/>
        </w:rPr>
      </w:pPr>
      <w:r w:rsidRPr="00C407D9">
        <w:rPr>
          <w:rFonts w:ascii="Times New Roman" w:hAnsi="Times New Roman"/>
          <w:bCs/>
          <w:sz w:val="27"/>
          <w:szCs w:val="27"/>
          <w:lang w:eastAsia="ru-RU"/>
        </w:rPr>
        <w:lastRenderedPageBreak/>
        <w:t xml:space="preserve">2. Действия, предусмотренные частью 1 настоящей статьи, соединенные с насилием либо совершенные должностным лицом с использованием своих служебных полномочий, – </w:t>
      </w:r>
      <w:r w:rsidRPr="00C407D9">
        <w:rPr>
          <w:rFonts w:ascii="Times New Roman" w:hAnsi="Times New Roman"/>
          <w:b/>
          <w:sz w:val="27"/>
          <w:szCs w:val="27"/>
          <w:lang w:eastAsia="ru-RU"/>
        </w:rPr>
        <w:t>наказываются лишением свободы на срок от трех до десяти лет.</w:t>
      </w:r>
    </w:p>
    <w:p w14:paraId="1812DACC" w14:textId="77777777" w:rsidR="004B4EF0" w:rsidRPr="00893656" w:rsidRDefault="004B4EF0" w:rsidP="004B4EF0">
      <w:pPr>
        <w:spacing w:after="0" w:line="240" w:lineRule="auto"/>
        <w:ind w:firstLine="284"/>
        <w:jc w:val="both"/>
        <w:rPr>
          <w:rFonts w:ascii="Times New Roman" w:hAnsi="Times New Roman"/>
          <w:b/>
          <w:sz w:val="27"/>
          <w:szCs w:val="27"/>
          <w:lang w:eastAsia="ru-RU"/>
        </w:rPr>
      </w:pPr>
      <w:r w:rsidRPr="00C407D9">
        <w:rPr>
          <w:rFonts w:ascii="Times New Roman" w:hAnsi="Times New Roman"/>
          <w:bCs/>
          <w:sz w:val="27"/>
          <w:szCs w:val="27"/>
          <w:lang w:eastAsia="ru-RU"/>
        </w:rPr>
        <w:t xml:space="preserve">3. Действия, предусмотренные частями 1 или 2 настоящей статьи, совершенные группой лиц либо повлекшие по неосторожности смерть человека либо иные тяжкие последствия, – </w:t>
      </w:r>
      <w:r w:rsidRPr="00893656">
        <w:rPr>
          <w:rFonts w:ascii="Times New Roman" w:hAnsi="Times New Roman"/>
          <w:b/>
          <w:sz w:val="27"/>
          <w:szCs w:val="27"/>
          <w:lang w:eastAsia="ru-RU"/>
        </w:rPr>
        <w:t>наказываются лишением свободы на срок от пяти до двенадцати лет.</w:t>
      </w:r>
    </w:p>
    <w:p w14:paraId="2C011DFD" w14:textId="29FBA9C9" w:rsidR="009C2F3F" w:rsidRPr="00893656" w:rsidRDefault="009C2F3F" w:rsidP="009C2F3F">
      <w:pPr>
        <w:spacing w:after="0" w:line="240" w:lineRule="auto"/>
        <w:ind w:firstLine="284"/>
        <w:jc w:val="both"/>
        <w:rPr>
          <w:rFonts w:ascii="Times New Roman" w:hAnsi="Times New Roman"/>
          <w:b/>
          <w:bCs/>
          <w:sz w:val="27"/>
          <w:szCs w:val="27"/>
          <w:lang w:eastAsia="ru-RU"/>
        </w:rPr>
      </w:pPr>
      <w:r w:rsidRPr="00893656">
        <w:rPr>
          <w:rFonts w:ascii="Times New Roman" w:hAnsi="Times New Roman"/>
          <w:b/>
          <w:bCs/>
          <w:sz w:val="27"/>
          <w:szCs w:val="27"/>
          <w:lang w:eastAsia="ru-RU"/>
        </w:rPr>
        <w:t>Статья 130</w:t>
      </w:r>
      <w:r w:rsidRPr="00893656">
        <w:rPr>
          <w:rFonts w:ascii="Times New Roman" w:hAnsi="Times New Roman"/>
          <w:b/>
          <w:bCs/>
          <w:sz w:val="27"/>
          <w:szCs w:val="27"/>
          <w:vertAlign w:val="superscript"/>
          <w:lang w:eastAsia="ru-RU"/>
        </w:rPr>
        <w:t>2</w:t>
      </w:r>
      <w:r w:rsidRPr="00893656">
        <w:rPr>
          <w:rFonts w:ascii="Times New Roman" w:hAnsi="Times New Roman"/>
          <w:b/>
          <w:bCs/>
          <w:sz w:val="27"/>
          <w:szCs w:val="27"/>
          <w:lang w:eastAsia="ru-RU"/>
        </w:rPr>
        <w:t>. Отрицание геноцида белорусского народа</w:t>
      </w:r>
    </w:p>
    <w:p w14:paraId="41E838BE" w14:textId="77777777" w:rsidR="009C2F3F" w:rsidRPr="00893656" w:rsidRDefault="009C2F3F" w:rsidP="009C2F3F">
      <w:pPr>
        <w:spacing w:after="0" w:line="240" w:lineRule="auto"/>
        <w:ind w:firstLine="284"/>
        <w:jc w:val="both"/>
        <w:rPr>
          <w:rFonts w:ascii="Times New Roman" w:hAnsi="Times New Roman"/>
          <w:sz w:val="27"/>
          <w:szCs w:val="27"/>
          <w:lang w:eastAsia="ru-RU"/>
        </w:rPr>
      </w:pPr>
      <w:r w:rsidRPr="00893656">
        <w:rPr>
          <w:rFonts w:ascii="Times New Roman" w:hAnsi="Times New Roman"/>
          <w:sz w:val="27"/>
          <w:szCs w:val="27"/>
          <w:lang w:eastAsia="ru-RU"/>
        </w:rPr>
        <w:t xml:space="preserve">1. Отрицание геноцида белорусского народа, содержащееся в публичном выступлении, либо в печатном или публично </w:t>
      </w:r>
      <w:proofErr w:type="spellStart"/>
      <w:r w:rsidRPr="00893656">
        <w:rPr>
          <w:rFonts w:ascii="Times New Roman" w:hAnsi="Times New Roman"/>
          <w:sz w:val="27"/>
          <w:szCs w:val="27"/>
          <w:lang w:eastAsia="ru-RU"/>
        </w:rPr>
        <w:t>демонстрирующемся</w:t>
      </w:r>
      <w:proofErr w:type="spellEnd"/>
      <w:r w:rsidRPr="00893656">
        <w:rPr>
          <w:rFonts w:ascii="Times New Roman" w:hAnsi="Times New Roman"/>
          <w:sz w:val="27"/>
          <w:szCs w:val="27"/>
          <w:lang w:eastAsia="ru-RU"/>
        </w:rPr>
        <w:t xml:space="preserve"> произведении, либо в средствах массовой информации, либо в информации, размещенной в глобальной компьютерной сети Интернет, иной сети электросвязи общего пользования или выделенной сети электросвязи, –</w:t>
      </w:r>
    </w:p>
    <w:p w14:paraId="04D5B5F5" w14:textId="77777777" w:rsidR="009C2F3F" w:rsidRPr="00893656" w:rsidRDefault="009C2F3F" w:rsidP="009C2F3F">
      <w:pPr>
        <w:spacing w:after="0" w:line="240" w:lineRule="auto"/>
        <w:ind w:firstLine="284"/>
        <w:jc w:val="both"/>
        <w:rPr>
          <w:rFonts w:ascii="Times New Roman" w:hAnsi="Times New Roman"/>
          <w:b/>
          <w:sz w:val="27"/>
          <w:szCs w:val="27"/>
          <w:lang w:eastAsia="ru-RU"/>
        </w:rPr>
      </w:pPr>
      <w:r w:rsidRPr="00893656">
        <w:rPr>
          <w:rFonts w:ascii="Times New Roman" w:hAnsi="Times New Roman"/>
          <w:b/>
          <w:sz w:val="27"/>
          <w:szCs w:val="27"/>
          <w:lang w:eastAsia="ru-RU"/>
        </w:rPr>
        <w:t>наказывается арестом, или ограничением свободы на срок до пяти лет, или лишением свободы на тот же срок.</w:t>
      </w:r>
    </w:p>
    <w:p w14:paraId="15B21ED2" w14:textId="77777777" w:rsidR="009C2F3F" w:rsidRPr="00893656" w:rsidRDefault="009C2F3F" w:rsidP="009C2F3F">
      <w:pPr>
        <w:spacing w:after="0" w:line="240" w:lineRule="auto"/>
        <w:ind w:firstLine="284"/>
        <w:jc w:val="both"/>
        <w:rPr>
          <w:rFonts w:ascii="Times New Roman" w:hAnsi="Times New Roman"/>
          <w:sz w:val="27"/>
          <w:szCs w:val="27"/>
          <w:lang w:eastAsia="ru-RU"/>
        </w:rPr>
      </w:pPr>
      <w:r w:rsidRPr="00893656">
        <w:rPr>
          <w:rFonts w:ascii="Times New Roman" w:hAnsi="Times New Roman"/>
          <w:sz w:val="27"/>
          <w:szCs w:val="27"/>
          <w:lang w:eastAsia="ru-RU"/>
        </w:rPr>
        <w:t>2. Действие, предусмотренное частью 1 настоящей статьи, совершенное лицом, ранее судимым за отрицание геноцида белорусского народа, либо должностным лицом с использованием своих служебных полномочий, –</w:t>
      </w:r>
    </w:p>
    <w:p w14:paraId="6D551536" w14:textId="009378FE" w:rsidR="009C2F3F" w:rsidRPr="00893656" w:rsidRDefault="009C2F3F" w:rsidP="009C2F3F">
      <w:pPr>
        <w:spacing w:after="0" w:line="240" w:lineRule="auto"/>
        <w:ind w:firstLine="284"/>
        <w:jc w:val="both"/>
        <w:rPr>
          <w:rFonts w:ascii="Times New Roman" w:hAnsi="Times New Roman"/>
          <w:b/>
          <w:sz w:val="27"/>
          <w:szCs w:val="27"/>
          <w:lang w:eastAsia="ru-RU"/>
        </w:rPr>
      </w:pPr>
      <w:r w:rsidRPr="00893656">
        <w:rPr>
          <w:rFonts w:ascii="Times New Roman" w:hAnsi="Times New Roman"/>
          <w:b/>
          <w:sz w:val="27"/>
          <w:szCs w:val="27"/>
          <w:lang w:eastAsia="ru-RU"/>
        </w:rPr>
        <w:t>наказывается лишением свободы на срок от трех до десяти лет.</w:t>
      </w:r>
    </w:p>
    <w:p w14:paraId="36AD43B6" w14:textId="4AF9151E" w:rsidR="009C2F3F" w:rsidRPr="00893656" w:rsidRDefault="009C2F3F" w:rsidP="009C2F3F">
      <w:pPr>
        <w:spacing w:after="0" w:line="240" w:lineRule="auto"/>
        <w:ind w:firstLine="284"/>
        <w:jc w:val="both"/>
        <w:rPr>
          <w:rFonts w:ascii="Times New Roman" w:hAnsi="Times New Roman"/>
          <w:sz w:val="24"/>
          <w:szCs w:val="27"/>
          <w:lang w:eastAsia="ru-RU"/>
        </w:rPr>
      </w:pPr>
      <w:r w:rsidRPr="00893656">
        <w:rPr>
          <w:rFonts w:ascii="Times New Roman" w:hAnsi="Times New Roman"/>
          <w:sz w:val="24"/>
          <w:szCs w:val="27"/>
          <w:lang w:eastAsia="ru-RU"/>
        </w:rPr>
        <w:t>Примечание. Совершенные нацистскими преступниками и их пособниками, националистическими формированиями в годы Великой Отечественной войны и послевоенный период злодеяния, направленные на планомерное физическое уничтожение белорусского народа  путем убийства и иных действий, признаваемых геноцидом в соответствии с законодательными актами и нормами международного права, являются геноцидом белорусского народа.</w:t>
      </w:r>
    </w:p>
    <w:p w14:paraId="300B5FBB" w14:textId="77777777" w:rsidR="009C2F3F" w:rsidRPr="00893656" w:rsidRDefault="009C2F3F" w:rsidP="009C2F3F">
      <w:pPr>
        <w:spacing w:after="0" w:line="240" w:lineRule="auto"/>
        <w:ind w:firstLine="284"/>
        <w:jc w:val="both"/>
        <w:rPr>
          <w:rFonts w:ascii="Times New Roman" w:hAnsi="Times New Roman"/>
          <w:sz w:val="24"/>
          <w:szCs w:val="27"/>
          <w:lang w:eastAsia="ru-RU"/>
        </w:rPr>
      </w:pPr>
      <w:r w:rsidRPr="00893656">
        <w:rPr>
          <w:rFonts w:ascii="Times New Roman" w:hAnsi="Times New Roman"/>
          <w:sz w:val="24"/>
          <w:szCs w:val="27"/>
          <w:lang w:eastAsia="ru-RU"/>
        </w:rPr>
        <w:t>______________________________</w:t>
      </w:r>
    </w:p>
    <w:p w14:paraId="3F644EC4" w14:textId="5E69C364" w:rsidR="009C2F3F" w:rsidRPr="00893656" w:rsidRDefault="009C2F3F" w:rsidP="009C2F3F">
      <w:pPr>
        <w:spacing w:after="0" w:line="240" w:lineRule="auto"/>
        <w:ind w:firstLine="284"/>
        <w:jc w:val="both"/>
        <w:rPr>
          <w:rFonts w:ascii="Times New Roman" w:hAnsi="Times New Roman"/>
          <w:sz w:val="24"/>
          <w:szCs w:val="27"/>
          <w:lang w:eastAsia="ru-RU"/>
        </w:rPr>
      </w:pPr>
      <w:bookmarkStart w:id="0" w:name="a1"/>
      <w:bookmarkEnd w:id="0"/>
      <w:r w:rsidRPr="00893656">
        <w:rPr>
          <w:rFonts w:ascii="Times New Roman" w:hAnsi="Times New Roman"/>
          <w:sz w:val="24"/>
          <w:szCs w:val="27"/>
          <w:lang w:eastAsia="ru-RU"/>
        </w:rPr>
        <w:t>Под послевоенным периодом для целей настоящего Закона понимается период по 31 декабря 1951 г.</w:t>
      </w:r>
    </w:p>
    <w:p w14:paraId="062E9A23" w14:textId="062E0645" w:rsidR="009C2F3F" w:rsidRPr="00893656" w:rsidRDefault="009C2F3F" w:rsidP="009C2F3F">
      <w:pPr>
        <w:spacing w:after="0" w:line="240" w:lineRule="auto"/>
        <w:ind w:firstLine="284"/>
        <w:jc w:val="both"/>
        <w:rPr>
          <w:rFonts w:ascii="Times New Roman" w:hAnsi="Times New Roman"/>
          <w:sz w:val="24"/>
          <w:szCs w:val="27"/>
          <w:lang w:eastAsia="ru-RU"/>
        </w:rPr>
      </w:pPr>
      <w:bookmarkStart w:id="1" w:name="a2"/>
      <w:bookmarkEnd w:id="1"/>
      <w:r w:rsidRPr="00893656">
        <w:rPr>
          <w:rFonts w:ascii="Times New Roman" w:hAnsi="Times New Roman"/>
          <w:sz w:val="24"/>
          <w:szCs w:val="27"/>
          <w:lang w:eastAsia="ru-RU"/>
        </w:rPr>
        <w:t>Под белорусским народом для целей настоящей статьи понимаются советские граждане, проживавшие на территории Белорусской Советской Социалистической Республики в годы Великой Отечественной войны и (или) послевоенный период.</w:t>
      </w:r>
    </w:p>
    <w:p w14:paraId="26607F74" w14:textId="77777777" w:rsidR="004B4EF0" w:rsidRPr="00C407D9" w:rsidRDefault="004B4EF0" w:rsidP="004B4EF0">
      <w:pPr>
        <w:spacing w:after="0" w:line="240" w:lineRule="auto"/>
        <w:ind w:firstLine="284"/>
        <w:jc w:val="both"/>
        <w:rPr>
          <w:rFonts w:ascii="Times New Roman" w:hAnsi="Times New Roman"/>
          <w:b/>
          <w:bCs/>
          <w:sz w:val="27"/>
          <w:szCs w:val="27"/>
          <w:lang w:eastAsia="ru-RU"/>
        </w:rPr>
      </w:pPr>
      <w:bookmarkStart w:id="2" w:name="a3"/>
      <w:bookmarkEnd w:id="2"/>
      <w:r w:rsidRPr="00C407D9">
        <w:rPr>
          <w:rFonts w:ascii="Times New Roman" w:hAnsi="Times New Roman"/>
          <w:b/>
          <w:bCs/>
          <w:sz w:val="27"/>
          <w:szCs w:val="27"/>
          <w:lang w:eastAsia="ru-RU"/>
        </w:rPr>
        <w:t>Статья 287. Создание незаконного вооруженного формирования</w:t>
      </w:r>
    </w:p>
    <w:p w14:paraId="5F065995" w14:textId="0FC51F77" w:rsidR="004B4EF0" w:rsidRPr="00C407D9" w:rsidRDefault="004B4EF0" w:rsidP="004B4EF0">
      <w:pPr>
        <w:spacing w:after="0" w:line="240" w:lineRule="auto"/>
        <w:ind w:firstLine="284"/>
        <w:jc w:val="both"/>
        <w:rPr>
          <w:rFonts w:ascii="Times New Roman" w:hAnsi="Times New Roman"/>
          <w:b/>
          <w:sz w:val="27"/>
          <w:szCs w:val="27"/>
          <w:lang w:eastAsia="ru-RU"/>
        </w:rPr>
      </w:pPr>
      <w:r w:rsidRPr="00C407D9">
        <w:rPr>
          <w:rFonts w:ascii="Times New Roman" w:hAnsi="Times New Roman"/>
          <w:bCs/>
          <w:sz w:val="27"/>
          <w:szCs w:val="27"/>
          <w:lang w:eastAsia="ru-RU"/>
        </w:rPr>
        <w:t>Создание незаконного вооруженного формирования при отсутствии признаков статьи </w:t>
      </w:r>
      <w:hyperlink r:id="rId8" w:anchor="&amp;Article=286" w:history="1">
        <w:r w:rsidRPr="00C407D9">
          <w:rPr>
            <w:rFonts w:ascii="Times New Roman" w:hAnsi="Times New Roman"/>
            <w:bCs/>
            <w:sz w:val="27"/>
            <w:szCs w:val="27"/>
            <w:lang w:eastAsia="ru-RU"/>
          </w:rPr>
          <w:t>286</w:t>
        </w:r>
      </w:hyperlink>
      <w:r w:rsidRPr="00C407D9">
        <w:rPr>
          <w:rFonts w:ascii="Times New Roman" w:hAnsi="Times New Roman"/>
          <w:bCs/>
          <w:sz w:val="27"/>
          <w:szCs w:val="27"/>
          <w:lang w:eastAsia="ru-RU"/>
        </w:rPr>
        <w:t> настоящего Кодекса, либо руководство таким формированием, либо участие в нем</w:t>
      </w:r>
      <w:r w:rsidRPr="00C407D9">
        <w:rPr>
          <w:rFonts w:ascii="Times New Roman" w:hAnsi="Times New Roman"/>
          <w:b/>
          <w:sz w:val="27"/>
          <w:szCs w:val="27"/>
          <w:lang w:eastAsia="ru-RU"/>
        </w:rPr>
        <w:t> </w:t>
      </w:r>
      <w:proofErr w:type="gramStart"/>
      <w:r w:rsidRPr="00C407D9">
        <w:rPr>
          <w:rFonts w:ascii="Times New Roman" w:hAnsi="Times New Roman"/>
          <w:b/>
          <w:sz w:val="27"/>
          <w:szCs w:val="27"/>
          <w:lang w:eastAsia="ru-RU"/>
        </w:rPr>
        <w:t>–н</w:t>
      </w:r>
      <w:proofErr w:type="gramEnd"/>
      <w:r w:rsidRPr="00C407D9">
        <w:rPr>
          <w:rFonts w:ascii="Times New Roman" w:hAnsi="Times New Roman"/>
          <w:b/>
          <w:sz w:val="27"/>
          <w:szCs w:val="27"/>
          <w:lang w:eastAsia="ru-RU"/>
        </w:rPr>
        <w:t>аказываются ограничением свободы на срок до пяти лет или лишением свободы на срок от трех до семи лет</w:t>
      </w:r>
      <w:r w:rsidR="00E32EA5">
        <w:rPr>
          <w:rFonts w:ascii="Times New Roman" w:hAnsi="Times New Roman"/>
          <w:b/>
          <w:sz w:val="27"/>
          <w:szCs w:val="27"/>
          <w:lang w:eastAsia="ru-RU"/>
        </w:rPr>
        <w:t xml:space="preserve"> со штрафом или без штрафа</w:t>
      </w:r>
      <w:r w:rsidRPr="00C407D9">
        <w:rPr>
          <w:rFonts w:ascii="Times New Roman" w:hAnsi="Times New Roman"/>
          <w:b/>
          <w:sz w:val="27"/>
          <w:szCs w:val="27"/>
          <w:lang w:eastAsia="ru-RU"/>
        </w:rPr>
        <w:t>. </w:t>
      </w:r>
    </w:p>
    <w:p w14:paraId="11A79E2C" w14:textId="77777777" w:rsidR="004B4EF0" w:rsidRPr="00C407D9" w:rsidRDefault="004B4EF0" w:rsidP="004B4EF0">
      <w:pPr>
        <w:spacing w:after="0" w:line="240" w:lineRule="auto"/>
        <w:ind w:firstLine="284"/>
        <w:jc w:val="both"/>
        <w:rPr>
          <w:rFonts w:ascii="Times New Roman" w:hAnsi="Times New Roman"/>
          <w:bCs/>
          <w:i/>
          <w:iCs/>
          <w:sz w:val="27"/>
          <w:szCs w:val="27"/>
          <w:lang w:eastAsia="ru-RU"/>
        </w:rPr>
      </w:pPr>
      <w:r w:rsidRPr="00C407D9">
        <w:rPr>
          <w:rFonts w:ascii="Times New Roman" w:hAnsi="Times New Roman"/>
          <w:bCs/>
          <w:i/>
          <w:iCs/>
          <w:sz w:val="27"/>
          <w:szCs w:val="27"/>
          <w:lang w:eastAsia="ru-RU"/>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по настоящей статье.</w:t>
      </w:r>
    </w:p>
    <w:p w14:paraId="666BA6D1" w14:textId="77777777" w:rsidR="004B4EF0" w:rsidRPr="00C407D9" w:rsidRDefault="004B4EF0" w:rsidP="004B4EF0">
      <w:pPr>
        <w:spacing w:after="0" w:line="240" w:lineRule="auto"/>
        <w:ind w:firstLine="284"/>
        <w:jc w:val="both"/>
        <w:rPr>
          <w:rFonts w:ascii="Times New Roman" w:hAnsi="Times New Roman"/>
          <w:b/>
          <w:bCs/>
          <w:sz w:val="27"/>
          <w:szCs w:val="27"/>
          <w:lang w:eastAsia="ru-RU"/>
        </w:rPr>
      </w:pPr>
      <w:r w:rsidRPr="00270CA4">
        <w:rPr>
          <w:rFonts w:ascii="Times New Roman" w:hAnsi="Times New Roman"/>
          <w:b/>
          <w:bCs/>
          <w:sz w:val="27"/>
          <w:szCs w:val="27"/>
          <w:lang w:eastAsia="ru-RU"/>
        </w:rPr>
        <w:t>Статья 289. Акт терроризма</w:t>
      </w:r>
    </w:p>
    <w:p w14:paraId="5D21D7DD" w14:textId="2C3E9B6F" w:rsidR="00FE7FA7" w:rsidRPr="00FE7FA7" w:rsidRDefault="00FE7FA7" w:rsidP="00FE7FA7">
      <w:pPr>
        <w:spacing w:after="0" w:line="240" w:lineRule="auto"/>
        <w:ind w:firstLine="284"/>
        <w:jc w:val="both"/>
        <w:rPr>
          <w:rFonts w:ascii="Times New Roman" w:hAnsi="Times New Roman"/>
          <w:b/>
          <w:bCs/>
          <w:sz w:val="27"/>
          <w:szCs w:val="27"/>
          <w:lang w:eastAsia="ru-RU"/>
        </w:rPr>
      </w:pPr>
      <w:r w:rsidRPr="00FE7FA7">
        <w:rPr>
          <w:rFonts w:ascii="Times New Roman" w:hAnsi="Times New Roman"/>
          <w:bCs/>
          <w:sz w:val="27"/>
          <w:szCs w:val="27"/>
          <w:lang w:eastAsia="ru-RU"/>
        </w:rPr>
        <w:t xml:space="preserve">1. </w:t>
      </w:r>
      <w:proofErr w:type="gramStart"/>
      <w:r w:rsidRPr="00FE7FA7">
        <w:rPr>
          <w:rFonts w:ascii="Times New Roman" w:hAnsi="Times New Roman"/>
          <w:bCs/>
          <w:sz w:val="27"/>
          <w:szCs w:val="27"/>
          <w:lang w:eastAsia="ru-RU"/>
        </w:rPr>
        <w:t xml:space="preserve">Совершение взрыва, поджога, затопления, иных деяний </w:t>
      </w:r>
      <w:proofErr w:type="spellStart"/>
      <w:r w:rsidRPr="00FE7FA7">
        <w:rPr>
          <w:rFonts w:ascii="Times New Roman" w:hAnsi="Times New Roman"/>
          <w:bCs/>
          <w:sz w:val="27"/>
          <w:szCs w:val="27"/>
          <w:lang w:eastAsia="ru-RU"/>
        </w:rPr>
        <w:t>общеопасным</w:t>
      </w:r>
      <w:proofErr w:type="spellEnd"/>
      <w:r w:rsidRPr="00FE7FA7">
        <w:rPr>
          <w:rFonts w:ascii="Times New Roman" w:hAnsi="Times New Roman"/>
          <w:bCs/>
          <w:sz w:val="27"/>
          <w:szCs w:val="27"/>
          <w:lang w:eastAsia="ru-RU"/>
        </w:rPr>
        <w:t xml:space="preserve"> способом либо создающих опасность гибели людей, причинения им телесных повреждений или наступления иных тяжких последствий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w:t>
      </w:r>
      <w:r>
        <w:rPr>
          <w:rFonts w:ascii="Times New Roman" w:hAnsi="Times New Roman"/>
          <w:bCs/>
          <w:sz w:val="27"/>
          <w:szCs w:val="27"/>
          <w:lang w:eastAsia="ru-RU"/>
        </w:rPr>
        <w:t xml:space="preserve">ного порядка (акт терроризма) – </w:t>
      </w:r>
      <w:r w:rsidRPr="00FE7FA7">
        <w:rPr>
          <w:rFonts w:ascii="Times New Roman" w:hAnsi="Times New Roman"/>
          <w:b/>
          <w:bCs/>
          <w:sz w:val="27"/>
          <w:szCs w:val="27"/>
          <w:lang w:eastAsia="ru-RU"/>
        </w:rPr>
        <w:t>наказывается лишением свободы на срок от восьми до пятнадцати лет со штрафом или</w:t>
      </w:r>
      <w:proofErr w:type="gramEnd"/>
      <w:r w:rsidRPr="00FE7FA7">
        <w:rPr>
          <w:rFonts w:ascii="Times New Roman" w:hAnsi="Times New Roman"/>
          <w:b/>
          <w:bCs/>
          <w:sz w:val="27"/>
          <w:szCs w:val="27"/>
          <w:lang w:eastAsia="ru-RU"/>
        </w:rPr>
        <w:t xml:space="preserve"> без штрафа.</w:t>
      </w:r>
    </w:p>
    <w:p w14:paraId="5526BDD1" w14:textId="0CA93C5C" w:rsidR="00FE7FA7" w:rsidRPr="00FE7FA7" w:rsidRDefault="00FE7FA7" w:rsidP="00FE7FA7">
      <w:pPr>
        <w:spacing w:after="0" w:line="240" w:lineRule="auto"/>
        <w:ind w:firstLine="284"/>
        <w:jc w:val="both"/>
        <w:rPr>
          <w:rFonts w:ascii="Times New Roman" w:hAnsi="Times New Roman"/>
          <w:b/>
          <w:bCs/>
          <w:sz w:val="27"/>
          <w:szCs w:val="27"/>
          <w:lang w:eastAsia="ru-RU"/>
        </w:rPr>
      </w:pPr>
      <w:r w:rsidRPr="00FE7FA7">
        <w:rPr>
          <w:rFonts w:ascii="Times New Roman" w:hAnsi="Times New Roman"/>
          <w:bCs/>
          <w:sz w:val="27"/>
          <w:szCs w:val="27"/>
          <w:lang w:eastAsia="ru-RU"/>
        </w:rPr>
        <w:t xml:space="preserve">2. </w:t>
      </w:r>
      <w:proofErr w:type="gramStart"/>
      <w:r w:rsidRPr="00FE7FA7">
        <w:rPr>
          <w:rFonts w:ascii="Times New Roman" w:hAnsi="Times New Roman"/>
          <w:bCs/>
          <w:sz w:val="27"/>
          <w:szCs w:val="27"/>
          <w:lang w:eastAsia="ru-RU"/>
        </w:rPr>
        <w:t>Акт терроризма, совершенный повторно, либо группой лиц по предварительному сговору, либо лицом, ранее совершившим преступления, предусмотренные статьями 124–127, 131, 287, 290–292, частью 4 статьи 294, частью 4 статьи 295, частью 4 статьи 309, частью 3 статьи 311, частью 3 статьи 322, частью 3 статьи 323, статьей 324, частью 3 статьи 333, статьями 359, 360, 361</w:t>
      </w:r>
      <w:r>
        <w:rPr>
          <w:rFonts w:ascii="Times New Roman" w:hAnsi="Times New Roman"/>
          <w:bCs/>
          <w:sz w:val="27"/>
          <w:szCs w:val="27"/>
          <w:lang w:eastAsia="ru-RU"/>
        </w:rPr>
        <w:t>¹</w:t>
      </w:r>
      <w:r w:rsidRPr="00FE7FA7">
        <w:rPr>
          <w:rFonts w:ascii="Times New Roman" w:hAnsi="Times New Roman"/>
          <w:bCs/>
          <w:sz w:val="27"/>
          <w:szCs w:val="27"/>
          <w:lang w:eastAsia="ru-RU"/>
        </w:rPr>
        <w:t>–361</w:t>
      </w:r>
      <w:hyperlink r:id="rId9" w:anchor="&amp;Article=361/1" w:history="1">
        <w:r w:rsidRPr="00FE7FA7">
          <w:rPr>
            <w:rStyle w:val="ab"/>
            <w:rFonts w:ascii="Times New Roman" w:hAnsi="Times New Roman"/>
            <w:bCs/>
            <w:color w:val="auto"/>
            <w:sz w:val="27"/>
            <w:szCs w:val="27"/>
            <w:u w:val="none"/>
            <w:vertAlign w:val="superscript"/>
            <w:lang w:eastAsia="ru-RU"/>
          </w:rPr>
          <w:t>5</w:t>
        </w:r>
      </w:hyperlink>
      <w:r w:rsidRPr="00FE7FA7">
        <w:rPr>
          <w:rFonts w:ascii="Times New Roman" w:hAnsi="Times New Roman"/>
          <w:bCs/>
          <w:sz w:val="27"/>
          <w:szCs w:val="27"/>
          <w:lang w:eastAsia="ru-RU"/>
        </w:rPr>
        <w:t xml:space="preserve"> настоящего Кодекса, или</w:t>
      </w:r>
      <w:proofErr w:type="gramEnd"/>
      <w:r w:rsidRPr="00FE7FA7">
        <w:rPr>
          <w:rFonts w:ascii="Times New Roman" w:hAnsi="Times New Roman"/>
          <w:bCs/>
          <w:sz w:val="27"/>
          <w:szCs w:val="27"/>
          <w:lang w:eastAsia="ru-RU"/>
        </w:rPr>
        <w:t xml:space="preserve"> сопряженный с причинением </w:t>
      </w:r>
      <w:r w:rsidRPr="00FE7FA7">
        <w:rPr>
          <w:rFonts w:ascii="Times New Roman" w:hAnsi="Times New Roman"/>
          <w:bCs/>
          <w:sz w:val="27"/>
          <w:szCs w:val="27"/>
          <w:lang w:eastAsia="ru-RU"/>
        </w:rPr>
        <w:lastRenderedPageBreak/>
        <w:t>тяжких телесных повреждений, –</w:t>
      </w:r>
      <w:r>
        <w:rPr>
          <w:rFonts w:ascii="Times New Roman" w:hAnsi="Times New Roman"/>
          <w:bCs/>
          <w:sz w:val="27"/>
          <w:szCs w:val="27"/>
          <w:lang w:eastAsia="ru-RU"/>
        </w:rPr>
        <w:t xml:space="preserve"> </w:t>
      </w:r>
      <w:r w:rsidRPr="00FE7FA7">
        <w:rPr>
          <w:rFonts w:ascii="Times New Roman" w:hAnsi="Times New Roman"/>
          <w:b/>
          <w:bCs/>
          <w:sz w:val="27"/>
          <w:szCs w:val="27"/>
          <w:lang w:eastAsia="ru-RU"/>
        </w:rPr>
        <w:t>наказывается лишением свободы на срок от восьми до двадцати лет со штрафом или без штрафа.</w:t>
      </w:r>
    </w:p>
    <w:p w14:paraId="62C7871F" w14:textId="77777777" w:rsidR="00FE7FA7" w:rsidRPr="00FE7FA7" w:rsidRDefault="00FE7FA7" w:rsidP="00FE7FA7">
      <w:pPr>
        <w:spacing w:after="0" w:line="240" w:lineRule="auto"/>
        <w:ind w:firstLine="284"/>
        <w:jc w:val="both"/>
        <w:rPr>
          <w:rFonts w:ascii="Times New Roman" w:hAnsi="Times New Roman"/>
          <w:b/>
          <w:bCs/>
          <w:sz w:val="27"/>
          <w:szCs w:val="27"/>
          <w:lang w:eastAsia="ru-RU"/>
        </w:rPr>
      </w:pPr>
      <w:r w:rsidRPr="00FE7FA7">
        <w:rPr>
          <w:rFonts w:ascii="Times New Roman" w:hAnsi="Times New Roman"/>
          <w:bCs/>
          <w:sz w:val="27"/>
          <w:szCs w:val="27"/>
          <w:lang w:eastAsia="ru-RU"/>
        </w:rPr>
        <w:t xml:space="preserve">3. </w:t>
      </w:r>
      <w:proofErr w:type="gramStart"/>
      <w:r w:rsidRPr="00FE7FA7">
        <w:rPr>
          <w:rFonts w:ascii="Times New Roman" w:hAnsi="Times New Roman"/>
          <w:bCs/>
          <w:sz w:val="27"/>
          <w:szCs w:val="27"/>
          <w:lang w:eastAsia="ru-RU"/>
        </w:rPr>
        <w:t>Деяния, предусмотренные частями 1 или 2 настоящей статьи, совершенные организованной группой, либо с применением объектов использования атомной энергии, либо с использованием радиоактивных веществ или ядерных материалов, сильнодействующих, токсичных химических или биологических веществ или сопряженные с убийством человека, –</w:t>
      </w:r>
      <w:r>
        <w:rPr>
          <w:rFonts w:ascii="Times New Roman" w:hAnsi="Times New Roman"/>
          <w:bCs/>
          <w:sz w:val="27"/>
          <w:szCs w:val="27"/>
          <w:lang w:eastAsia="ru-RU"/>
        </w:rPr>
        <w:t xml:space="preserve"> </w:t>
      </w:r>
      <w:r w:rsidRPr="00FE7FA7">
        <w:rPr>
          <w:rFonts w:ascii="Times New Roman" w:hAnsi="Times New Roman"/>
          <w:b/>
          <w:bCs/>
          <w:sz w:val="27"/>
          <w:szCs w:val="27"/>
          <w:lang w:eastAsia="ru-RU"/>
        </w:rPr>
        <w:t>наказываются лишением свободы на срок от десяти до двадцати пяти лет со штрафом или без штрафа, или пожизненным лишением свободы, или смертной казнью.</w:t>
      </w:r>
      <w:proofErr w:type="gramEnd"/>
    </w:p>
    <w:p w14:paraId="5F2F33A3" w14:textId="1B979DCF" w:rsidR="004B4EF0" w:rsidRPr="00FE7FA7" w:rsidRDefault="004B4EF0" w:rsidP="00FE7FA7">
      <w:pPr>
        <w:spacing w:after="0" w:line="240" w:lineRule="auto"/>
        <w:ind w:firstLine="284"/>
        <w:jc w:val="both"/>
        <w:rPr>
          <w:rFonts w:ascii="Times New Roman" w:hAnsi="Times New Roman"/>
          <w:bCs/>
          <w:sz w:val="27"/>
          <w:szCs w:val="27"/>
          <w:lang w:eastAsia="ru-RU"/>
        </w:rPr>
      </w:pPr>
      <w:r w:rsidRPr="00C407D9">
        <w:rPr>
          <w:rFonts w:ascii="Times New Roman" w:hAnsi="Times New Roman"/>
          <w:bCs/>
          <w:i/>
          <w:iCs/>
          <w:sz w:val="27"/>
          <w:szCs w:val="27"/>
          <w:lang w:eastAsia="ru-RU"/>
        </w:rPr>
        <w:t> 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w:t>
      </w:r>
    </w:p>
    <w:p w14:paraId="1353479B" w14:textId="0A3FAFCA" w:rsidR="009C2F3F" w:rsidRPr="00893656" w:rsidRDefault="009C2F3F" w:rsidP="00A4457F">
      <w:pPr>
        <w:shd w:val="clear" w:color="auto" w:fill="FFFFFF"/>
        <w:spacing w:after="0" w:line="240" w:lineRule="auto"/>
        <w:ind w:firstLine="567"/>
        <w:jc w:val="both"/>
        <w:rPr>
          <w:rFonts w:ascii="Times New Roman" w:hAnsi="Times New Roman"/>
          <w:bCs/>
          <w:i/>
          <w:sz w:val="27"/>
          <w:szCs w:val="27"/>
          <w:lang w:eastAsia="ru-RU"/>
        </w:rPr>
      </w:pPr>
      <w:r w:rsidRPr="00893656">
        <w:rPr>
          <w:rFonts w:ascii="Times New Roman" w:hAnsi="Times New Roman"/>
          <w:bCs/>
          <w:sz w:val="27"/>
          <w:szCs w:val="27"/>
          <w:lang w:eastAsia="ru-RU"/>
        </w:rPr>
        <w:t> </w:t>
      </w:r>
      <w:r w:rsidRPr="00893656">
        <w:rPr>
          <w:rFonts w:ascii="Times New Roman" w:hAnsi="Times New Roman"/>
          <w:bCs/>
          <w:i/>
          <w:sz w:val="27"/>
          <w:szCs w:val="27"/>
          <w:lang w:eastAsia="ru-RU"/>
        </w:rPr>
        <w:t xml:space="preserve">Согласно ч.2 ст. 67 смертная казнь за приготовление к преступлению и покушение на преступление не назначается, за исключением покушения на совершение преступлений, предусмотренных ч.3 ст. 289. </w:t>
      </w:r>
    </w:p>
    <w:p w14:paraId="16C36014" w14:textId="16EBA711" w:rsidR="00270CA4" w:rsidRPr="00270CA4" w:rsidRDefault="00270CA4" w:rsidP="00A4457F">
      <w:pPr>
        <w:spacing w:after="0" w:line="240" w:lineRule="auto"/>
        <w:ind w:firstLine="284"/>
        <w:jc w:val="both"/>
        <w:rPr>
          <w:rFonts w:ascii="Times New Roman" w:hAnsi="Times New Roman"/>
          <w:b/>
          <w:sz w:val="27"/>
          <w:szCs w:val="27"/>
          <w:lang w:eastAsia="ru-RU"/>
        </w:rPr>
      </w:pPr>
      <w:r w:rsidRPr="00270CA4">
        <w:rPr>
          <w:rFonts w:ascii="Times New Roman" w:hAnsi="Times New Roman"/>
          <w:b/>
          <w:sz w:val="27"/>
          <w:szCs w:val="27"/>
          <w:lang w:eastAsia="ru-RU"/>
        </w:rPr>
        <w:t>Статья 289</w:t>
      </w:r>
      <w:r w:rsidR="00444BC3" w:rsidRPr="00C407D9">
        <w:rPr>
          <w:rFonts w:ascii="Times New Roman" w:hAnsi="Times New Roman"/>
          <w:b/>
          <w:sz w:val="27"/>
          <w:szCs w:val="27"/>
          <w:vertAlign w:val="superscript"/>
          <w:lang w:eastAsia="ru-RU"/>
        </w:rPr>
        <w:t>1</w:t>
      </w:r>
      <w:r w:rsidRPr="00270CA4">
        <w:rPr>
          <w:rFonts w:ascii="Times New Roman" w:hAnsi="Times New Roman"/>
          <w:b/>
          <w:sz w:val="27"/>
          <w:szCs w:val="27"/>
          <w:lang w:eastAsia="ru-RU"/>
        </w:rPr>
        <w:t>. Пропаганда терр</w:t>
      </w:r>
      <w:r w:rsidR="00A4457F">
        <w:rPr>
          <w:rFonts w:ascii="Times New Roman" w:hAnsi="Times New Roman"/>
          <w:b/>
          <w:sz w:val="27"/>
          <w:szCs w:val="27"/>
          <w:lang w:eastAsia="ru-RU"/>
        </w:rPr>
        <w:t>оризма</w:t>
      </w:r>
    </w:p>
    <w:p w14:paraId="494E641D" w14:textId="70C7CA50" w:rsidR="00270CA4" w:rsidRPr="00270CA4" w:rsidRDefault="00270CA4" w:rsidP="00A4457F">
      <w:pPr>
        <w:spacing w:after="0" w:line="240" w:lineRule="auto"/>
        <w:ind w:firstLine="284"/>
        <w:jc w:val="both"/>
        <w:rPr>
          <w:rFonts w:ascii="Times New Roman" w:hAnsi="Times New Roman"/>
          <w:b/>
          <w:sz w:val="27"/>
          <w:szCs w:val="27"/>
          <w:lang w:eastAsia="ru-RU"/>
        </w:rPr>
      </w:pPr>
      <w:r w:rsidRPr="00444BC3">
        <w:rPr>
          <w:rFonts w:ascii="Times New Roman" w:hAnsi="Times New Roman"/>
          <w:sz w:val="27"/>
          <w:szCs w:val="27"/>
          <w:lang w:eastAsia="ru-RU"/>
        </w:rPr>
        <w:t>1. Пропаганда терроризма или его публичное оправдание, в том числе с использованием средств массовой информации или глобально</w:t>
      </w:r>
      <w:r w:rsidR="00444BC3" w:rsidRPr="00444BC3">
        <w:rPr>
          <w:rFonts w:ascii="Times New Roman" w:hAnsi="Times New Roman"/>
          <w:sz w:val="27"/>
          <w:szCs w:val="27"/>
          <w:lang w:eastAsia="ru-RU"/>
        </w:rPr>
        <w:t>й компьютерной сети Интернет, –</w:t>
      </w:r>
      <w:r w:rsidR="00444BC3">
        <w:rPr>
          <w:rFonts w:ascii="Times New Roman" w:hAnsi="Times New Roman"/>
          <w:b/>
          <w:sz w:val="27"/>
          <w:szCs w:val="27"/>
          <w:lang w:eastAsia="ru-RU"/>
        </w:rPr>
        <w:t xml:space="preserve"> </w:t>
      </w:r>
      <w:r w:rsidRPr="00270CA4">
        <w:rPr>
          <w:rFonts w:ascii="Times New Roman" w:hAnsi="Times New Roman"/>
          <w:b/>
          <w:sz w:val="27"/>
          <w:szCs w:val="27"/>
          <w:lang w:eastAsia="ru-RU"/>
        </w:rPr>
        <w:t>наказываются арестом, или ограничением свободы на срок до трех лет, или лишением свободы на тот же срок со штрафом или без штрафа.</w:t>
      </w:r>
    </w:p>
    <w:p w14:paraId="4903BCB1" w14:textId="16F2E607" w:rsidR="00270CA4" w:rsidRPr="00270CA4" w:rsidRDefault="00270CA4" w:rsidP="00444BC3">
      <w:pPr>
        <w:spacing w:after="0" w:line="240" w:lineRule="auto"/>
        <w:ind w:firstLine="284"/>
        <w:jc w:val="both"/>
        <w:rPr>
          <w:rFonts w:ascii="Times New Roman" w:hAnsi="Times New Roman"/>
          <w:b/>
          <w:sz w:val="27"/>
          <w:szCs w:val="27"/>
          <w:lang w:eastAsia="ru-RU"/>
        </w:rPr>
      </w:pPr>
      <w:r w:rsidRPr="00444BC3">
        <w:rPr>
          <w:rFonts w:ascii="Times New Roman" w:hAnsi="Times New Roman"/>
          <w:sz w:val="27"/>
          <w:szCs w:val="27"/>
          <w:lang w:eastAsia="ru-RU"/>
        </w:rPr>
        <w:t>2. Те же действия, совершенные лицом, ранее судимым за преступления, предусмотренные статьями 124–126, 289, 2901–292, 32</w:t>
      </w:r>
      <w:r w:rsidR="00444BC3" w:rsidRPr="00444BC3">
        <w:rPr>
          <w:rFonts w:ascii="Times New Roman" w:hAnsi="Times New Roman"/>
          <w:sz w:val="27"/>
          <w:szCs w:val="27"/>
          <w:lang w:eastAsia="ru-RU"/>
        </w:rPr>
        <w:t>4 или 359 настоящего Кодекса,</w:t>
      </w:r>
      <w:r w:rsidR="00444BC3">
        <w:rPr>
          <w:rFonts w:ascii="Times New Roman" w:hAnsi="Times New Roman"/>
          <w:b/>
          <w:sz w:val="27"/>
          <w:szCs w:val="27"/>
          <w:lang w:eastAsia="ru-RU"/>
        </w:rPr>
        <w:t xml:space="preserve"> </w:t>
      </w:r>
      <w:proofErr w:type="gramStart"/>
      <w:r w:rsidR="00444BC3">
        <w:rPr>
          <w:rFonts w:ascii="Times New Roman" w:hAnsi="Times New Roman"/>
          <w:b/>
          <w:sz w:val="27"/>
          <w:szCs w:val="27"/>
          <w:lang w:eastAsia="ru-RU"/>
        </w:rPr>
        <w:t>–</w:t>
      </w:r>
      <w:r w:rsidRPr="00270CA4">
        <w:rPr>
          <w:rFonts w:ascii="Times New Roman" w:hAnsi="Times New Roman"/>
          <w:b/>
          <w:sz w:val="27"/>
          <w:szCs w:val="27"/>
          <w:lang w:eastAsia="ru-RU"/>
        </w:rPr>
        <w:t>н</w:t>
      </w:r>
      <w:proofErr w:type="gramEnd"/>
      <w:r w:rsidRPr="00270CA4">
        <w:rPr>
          <w:rFonts w:ascii="Times New Roman" w:hAnsi="Times New Roman"/>
          <w:b/>
          <w:sz w:val="27"/>
          <w:szCs w:val="27"/>
          <w:lang w:eastAsia="ru-RU"/>
        </w:rPr>
        <w:t>аказываются арестом, или ограничением свободы на срок от трех до пяти лет, или лишением свободы на срок от трех до сем</w:t>
      </w:r>
      <w:r w:rsidR="00444BC3">
        <w:rPr>
          <w:rFonts w:ascii="Times New Roman" w:hAnsi="Times New Roman"/>
          <w:b/>
          <w:sz w:val="27"/>
          <w:szCs w:val="27"/>
          <w:lang w:eastAsia="ru-RU"/>
        </w:rPr>
        <w:t>и лет со штрафом или без штрафа.</w:t>
      </w:r>
    </w:p>
    <w:p w14:paraId="6EBA28D6" w14:textId="77777777" w:rsidR="00444BC3" w:rsidRPr="00444BC3" w:rsidRDefault="00444BC3" w:rsidP="00A4457F">
      <w:pPr>
        <w:spacing w:after="0" w:line="240" w:lineRule="auto"/>
        <w:ind w:firstLine="284"/>
        <w:jc w:val="both"/>
        <w:rPr>
          <w:rFonts w:ascii="Times New Roman" w:hAnsi="Times New Roman"/>
          <w:i/>
          <w:sz w:val="27"/>
          <w:szCs w:val="27"/>
          <w:lang w:eastAsia="ru-RU"/>
        </w:rPr>
      </w:pPr>
      <w:r>
        <w:rPr>
          <w:rFonts w:ascii="Times New Roman" w:hAnsi="Times New Roman"/>
          <w:b/>
          <w:sz w:val="27"/>
          <w:szCs w:val="27"/>
          <w:lang w:eastAsia="ru-RU"/>
        </w:rPr>
        <w:t xml:space="preserve"> </w:t>
      </w:r>
      <w:r w:rsidR="00270CA4" w:rsidRPr="00444BC3">
        <w:rPr>
          <w:rFonts w:ascii="Times New Roman" w:hAnsi="Times New Roman"/>
          <w:i/>
          <w:sz w:val="27"/>
          <w:szCs w:val="27"/>
          <w:lang w:eastAsia="ru-RU"/>
        </w:rPr>
        <w:t>Примечание. Под пропагандой терроризма в настоящей статье понимается распространение в любой форме материалов и (или) информации в целях формирования у индивидуально-неопределенного круга лиц приверженности к террористической идеологии либо признания террористической деятельности допустимой.</w:t>
      </w:r>
    </w:p>
    <w:p w14:paraId="27ECCC96" w14:textId="0351AE2D" w:rsidR="00444BC3" w:rsidRPr="00444BC3" w:rsidRDefault="00444BC3" w:rsidP="00A4457F">
      <w:pPr>
        <w:shd w:val="clear" w:color="auto" w:fill="FFFFFF"/>
        <w:spacing w:after="0" w:line="240" w:lineRule="auto"/>
        <w:ind w:hanging="1355"/>
        <w:rPr>
          <w:rFonts w:ascii="Times New Roman" w:hAnsi="Times New Roman"/>
          <w:sz w:val="27"/>
          <w:szCs w:val="27"/>
          <w:lang w:eastAsia="ru-RU"/>
        </w:rPr>
      </w:pPr>
      <w:r>
        <w:rPr>
          <w:rFonts w:ascii="Times New Roman" w:eastAsia="Times New Roman" w:hAnsi="Times New Roman"/>
          <w:b/>
          <w:bCs/>
          <w:color w:val="212529"/>
          <w:sz w:val="24"/>
          <w:szCs w:val="24"/>
          <w:lang w:eastAsia="ru-RU"/>
        </w:rPr>
        <w:t xml:space="preserve">                       </w:t>
      </w:r>
      <w:r w:rsidRPr="00444BC3">
        <w:rPr>
          <w:rFonts w:ascii="Times New Roman" w:eastAsia="Times New Roman" w:hAnsi="Times New Roman"/>
          <w:b/>
          <w:bCs/>
          <w:color w:val="212529"/>
          <w:sz w:val="27"/>
          <w:szCs w:val="27"/>
          <w:lang w:eastAsia="ru-RU"/>
        </w:rPr>
        <w:t xml:space="preserve">Статья 293. Массовые </w:t>
      </w:r>
      <w:r w:rsidRPr="00444BC3">
        <w:rPr>
          <w:rFonts w:ascii="Times New Roman" w:hAnsi="Times New Roman"/>
          <w:sz w:val="27"/>
          <w:szCs w:val="27"/>
          <w:lang w:eastAsia="ru-RU"/>
        </w:rPr>
        <w:t>беспорядки</w:t>
      </w:r>
    </w:p>
    <w:p w14:paraId="115D27AE" w14:textId="14D695B3" w:rsidR="00444BC3" w:rsidRPr="00444BC3" w:rsidRDefault="00444BC3" w:rsidP="00A4457F">
      <w:pPr>
        <w:shd w:val="clear" w:color="auto" w:fill="FFFFFF"/>
        <w:spacing w:after="0" w:line="240" w:lineRule="auto"/>
        <w:ind w:firstLine="567"/>
        <w:jc w:val="both"/>
        <w:rPr>
          <w:rFonts w:ascii="Times New Roman" w:hAnsi="Times New Roman"/>
          <w:b/>
          <w:sz w:val="27"/>
          <w:szCs w:val="27"/>
          <w:lang w:eastAsia="ru-RU"/>
        </w:rPr>
      </w:pPr>
      <w:r w:rsidRPr="00444BC3">
        <w:rPr>
          <w:rFonts w:ascii="Times New Roman" w:hAnsi="Times New Roman"/>
          <w:sz w:val="27"/>
          <w:szCs w:val="27"/>
          <w:lang w:eastAsia="ru-RU"/>
        </w:rPr>
        <w:t>1. Организация массовых беспорядков, сопровождавшихся насилием над личностью, погромами, поджогами, уничтожением имущества или вооруженным сопротивлением представителям власти, –</w:t>
      </w:r>
      <w:r>
        <w:rPr>
          <w:rFonts w:ascii="Times New Roman" w:hAnsi="Times New Roman"/>
          <w:sz w:val="27"/>
          <w:szCs w:val="27"/>
          <w:lang w:eastAsia="ru-RU"/>
        </w:rPr>
        <w:t xml:space="preserve"> </w:t>
      </w:r>
      <w:r w:rsidRPr="00444BC3">
        <w:rPr>
          <w:rFonts w:ascii="Times New Roman" w:hAnsi="Times New Roman"/>
          <w:b/>
          <w:sz w:val="27"/>
          <w:szCs w:val="27"/>
          <w:lang w:eastAsia="ru-RU"/>
        </w:rPr>
        <w:t>наказывается лишением свободы на срок от пяти до пятнадцати лет со штрафом или без штрафа.</w:t>
      </w:r>
    </w:p>
    <w:p w14:paraId="3B6A34C8" w14:textId="4D9346BA" w:rsidR="00444BC3" w:rsidRPr="00444BC3" w:rsidRDefault="00444BC3" w:rsidP="00444BC3">
      <w:pPr>
        <w:shd w:val="clear" w:color="auto" w:fill="FFFFFF"/>
        <w:spacing w:after="0" w:line="240" w:lineRule="auto"/>
        <w:ind w:firstLine="567"/>
        <w:jc w:val="both"/>
        <w:rPr>
          <w:rFonts w:ascii="Times New Roman" w:hAnsi="Times New Roman"/>
          <w:b/>
          <w:sz w:val="27"/>
          <w:szCs w:val="27"/>
          <w:lang w:eastAsia="ru-RU"/>
        </w:rPr>
      </w:pPr>
      <w:r w:rsidRPr="00444BC3">
        <w:rPr>
          <w:rFonts w:ascii="Times New Roman" w:hAnsi="Times New Roman"/>
          <w:sz w:val="27"/>
          <w:szCs w:val="27"/>
          <w:lang w:eastAsia="ru-RU"/>
        </w:rPr>
        <w:t>2. Участие в массовых беспорядках, выразившееся в непосредственном совершении действий, названных в части 1 настоящей статьи, –</w:t>
      </w:r>
      <w:r>
        <w:rPr>
          <w:rFonts w:ascii="Times New Roman" w:hAnsi="Times New Roman"/>
          <w:sz w:val="27"/>
          <w:szCs w:val="27"/>
          <w:lang w:eastAsia="ru-RU"/>
        </w:rPr>
        <w:t xml:space="preserve"> </w:t>
      </w:r>
      <w:r w:rsidRPr="00444BC3">
        <w:rPr>
          <w:rFonts w:ascii="Times New Roman" w:hAnsi="Times New Roman"/>
          <w:b/>
          <w:sz w:val="27"/>
          <w:szCs w:val="27"/>
          <w:lang w:eastAsia="ru-RU"/>
        </w:rPr>
        <w:t>наказывается лишением свободы на срок от трех до восьми лет со штрафом или без штрафа.</w:t>
      </w:r>
    </w:p>
    <w:p w14:paraId="2E9E4373" w14:textId="6428FC3C" w:rsidR="00444BC3" w:rsidRPr="00444BC3" w:rsidRDefault="00444BC3" w:rsidP="00444BC3">
      <w:pPr>
        <w:shd w:val="clear" w:color="auto" w:fill="FFFFFF"/>
        <w:spacing w:after="0" w:line="240" w:lineRule="auto"/>
        <w:ind w:firstLine="567"/>
        <w:jc w:val="both"/>
        <w:rPr>
          <w:rFonts w:ascii="Times New Roman" w:eastAsia="Times New Roman" w:hAnsi="Times New Roman"/>
          <w:b/>
          <w:color w:val="212529"/>
          <w:sz w:val="27"/>
          <w:szCs w:val="27"/>
          <w:lang w:eastAsia="ru-RU"/>
        </w:rPr>
      </w:pPr>
      <w:r w:rsidRPr="00444BC3">
        <w:rPr>
          <w:rFonts w:ascii="Times New Roman" w:hAnsi="Times New Roman"/>
          <w:sz w:val="27"/>
          <w:szCs w:val="27"/>
          <w:lang w:eastAsia="ru-RU"/>
        </w:rPr>
        <w:t>3. </w:t>
      </w:r>
      <w:proofErr w:type="gramStart"/>
      <w:r w:rsidRPr="00444BC3">
        <w:rPr>
          <w:rFonts w:ascii="Times New Roman" w:hAnsi="Times New Roman"/>
          <w:sz w:val="27"/>
          <w:szCs w:val="27"/>
          <w:lang w:eastAsia="ru-RU"/>
        </w:rPr>
        <w:t>Обучение или иная подготовка лиц для участия в массовых беспорядках, сопровождающихся совершением действий, предусмотренных частью 1 настоящей статьи, а равно финансирование или иное материальное обеспечение такой деятельности при отсутствии</w:t>
      </w:r>
      <w:r w:rsidRPr="00444BC3">
        <w:rPr>
          <w:rFonts w:ascii="Times New Roman" w:eastAsia="Times New Roman" w:hAnsi="Times New Roman"/>
          <w:color w:val="212529"/>
          <w:sz w:val="27"/>
          <w:szCs w:val="27"/>
          <w:lang w:eastAsia="ru-RU"/>
        </w:rPr>
        <w:t xml:space="preserve"> признаков преступлений, предусмотренных </w:t>
      </w:r>
      <w:hyperlink r:id="rId10" w:anchor="&amp;Article=361/2" w:history="1">
        <w:r w:rsidRPr="00444BC3">
          <w:rPr>
            <w:rFonts w:ascii="Times New Roman" w:eastAsia="Times New Roman" w:hAnsi="Times New Roman"/>
            <w:sz w:val="27"/>
            <w:szCs w:val="27"/>
            <w:lang w:eastAsia="ru-RU"/>
          </w:rPr>
          <w:t>статьей 361</w:t>
        </w:r>
        <w:r w:rsidRPr="00444BC3">
          <w:rPr>
            <w:rFonts w:ascii="Times New Roman" w:eastAsia="Times New Roman" w:hAnsi="Times New Roman"/>
            <w:sz w:val="27"/>
            <w:szCs w:val="27"/>
            <w:vertAlign w:val="superscript"/>
            <w:lang w:eastAsia="ru-RU"/>
          </w:rPr>
          <w:t>2</w:t>
        </w:r>
      </w:hyperlink>
      <w:r w:rsidRPr="00444BC3">
        <w:rPr>
          <w:rFonts w:ascii="Times New Roman" w:eastAsia="Times New Roman" w:hAnsi="Times New Roman"/>
          <w:color w:val="212529"/>
          <w:sz w:val="27"/>
          <w:szCs w:val="27"/>
          <w:lang w:eastAsia="ru-RU"/>
        </w:rPr>
        <w:t> настоящего Кодекса, –</w:t>
      </w:r>
      <w:r>
        <w:rPr>
          <w:rFonts w:ascii="Times New Roman" w:eastAsia="Times New Roman" w:hAnsi="Times New Roman"/>
          <w:color w:val="212529"/>
          <w:sz w:val="27"/>
          <w:szCs w:val="27"/>
          <w:lang w:eastAsia="ru-RU"/>
        </w:rPr>
        <w:t xml:space="preserve"> </w:t>
      </w:r>
      <w:r w:rsidRPr="00444BC3">
        <w:rPr>
          <w:rFonts w:ascii="Times New Roman" w:eastAsia="Times New Roman" w:hAnsi="Times New Roman"/>
          <w:b/>
          <w:color w:val="212529"/>
          <w:sz w:val="27"/>
          <w:szCs w:val="27"/>
          <w:lang w:eastAsia="ru-RU"/>
        </w:rPr>
        <w:t>наказываются арестом или лишением свободы на срок до трех лет со штрафом или без штрафа.</w:t>
      </w:r>
      <w:proofErr w:type="gramEnd"/>
    </w:p>
    <w:p w14:paraId="43597727" w14:textId="77777777" w:rsidR="004B4EF0" w:rsidRPr="00C407D9" w:rsidRDefault="004B4EF0" w:rsidP="004B4EF0">
      <w:pPr>
        <w:spacing w:after="0" w:line="240" w:lineRule="auto"/>
        <w:ind w:firstLine="284"/>
        <w:jc w:val="both"/>
        <w:rPr>
          <w:rFonts w:ascii="Times New Roman" w:hAnsi="Times New Roman"/>
          <w:b/>
          <w:bCs/>
          <w:sz w:val="27"/>
          <w:szCs w:val="27"/>
          <w:lang w:eastAsia="ru-RU"/>
        </w:rPr>
      </w:pPr>
      <w:r w:rsidRPr="00A4457F">
        <w:rPr>
          <w:rFonts w:ascii="Times New Roman" w:hAnsi="Times New Roman"/>
          <w:b/>
          <w:bCs/>
          <w:sz w:val="27"/>
          <w:szCs w:val="27"/>
          <w:lang w:eastAsia="ru-RU"/>
        </w:rPr>
        <w:t>Статья 342.</w:t>
      </w:r>
      <w:r w:rsidRPr="00C407D9">
        <w:rPr>
          <w:rFonts w:ascii="Times New Roman" w:hAnsi="Times New Roman"/>
          <w:b/>
          <w:bCs/>
          <w:sz w:val="27"/>
          <w:szCs w:val="27"/>
          <w:lang w:eastAsia="ru-RU"/>
        </w:rPr>
        <w:t xml:space="preserve"> Организация и подготовка действий, грубо нарушающих общественный порядок, либо активное участие в них</w:t>
      </w:r>
    </w:p>
    <w:p w14:paraId="5A671EEA" w14:textId="6F0FEDA0" w:rsidR="00C64653" w:rsidRPr="00C64653" w:rsidRDefault="00C64653" w:rsidP="00C64653">
      <w:pPr>
        <w:spacing w:after="0" w:line="240" w:lineRule="auto"/>
        <w:ind w:firstLine="284"/>
        <w:jc w:val="both"/>
        <w:rPr>
          <w:rFonts w:ascii="Times New Roman" w:hAnsi="Times New Roman"/>
          <w:b/>
          <w:bCs/>
          <w:sz w:val="27"/>
          <w:szCs w:val="27"/>
          <w:lang w:eastAsia="ru-RU"/>
        </w:rPr>
      </w:pPr>
      <w:r w:rsidRPr="00C64653">
        <w:rPr>
          <w:rFonts w:ascii="Times New Roman" w:hAnsi="Times New Roman"/>
          <w:bCs/>
          <w:sz w:val="27"/>
          <w:szCs w:val="27"/>
          <w:lang w:eastAsia="ru-RU"/>
        </w:rPr>
        <w:t xml:space="preserve">1. </w:t>
      </w:r>
      <w:proofErr w:type="gramStart"/>
      <w:r w:rsidRPr="00C64653">
        <w:rPr>
          <w:rFonts w:ascii="Times New Roman" w:hAnsi="Times New Roman"/>
          <w:bCs/>
          <w:sz w:val="27"/>
          <w:szCs w:val="27"/>
          <w:lang w:eastAsia="ru-RU"/>
        </w:rPr>
        <w:t xml:space="preserve">Организация групповых действий,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 предприятий, учреждений или организаций, либо </w:t>
      </w:r>
      <w:r w:rsidRPr="00C64653">
        <w:rPr>
          <w:rFonts w:ascii="Times New Roman" w:hAnsi="Times New Roman"/>
          <w:bCs/>
          <w:sz w:val="27"/>
          <w:szCs w:val="27"/>
          <w:lang w:eastAsia="ru-RU"/>
        </w:rPr>
        <w:lastRenderedPageBreak/>
        <w:t>активное участие в таких действиях при отсутствии признак</w:t>
      </w:r>
      <w:r>
        <w:rPr>
          <w:rFonts w:ascii="Times New Roman" w:hAnsi="Times New Roman"/>
          <w:bCs/>
          <w:sz w:val="27"/>
          <w:szCs w:val="27"/>
          <w:lang w:eastAsia="ru-RU"/>
        </w:rPr>
        <w:t xml:space="preserve">ов более тяжкого преступления – </w:t>
      </w:r>
      <w:r w:rsidRPr="00C64653">
        <w:rPr>
          <w:rFonts w:ascii="Times New Roman" w:hAnsi="Times New Roman"/>
          <w:b/>
          <w:bCs/>
          <w:sz w:val="27"/>
          <w:szCs w:val="27"/>
          <w:lang w:eastAsia="ru-RU"/>
        </w:rPr>
        <w:t>наказываются арестом, или ограничением свободы на срок от двух до пяти лет, или лишением свободы на срок до четырех лет.</w:t>
      </w:r>
      <w:proofErr w:type="gramEnd"/>
    </w:p>
    <w:p w14:paraId="4119E83A" w14:textId="77777777" w:rsidR="00C64653" w:rsidRPr="00C64653" w:rsidRDefault="00C64653" w:rsidP="00C64653">
      <w:pPr>
        <w:spacing w:after="0" w:line="240" w:lineRule="auto"/>
        <w:ind w:firstLine="284"/>
        <w:jc w:val="both"/>
        <w:rPr>
          <w:rFonts w:ascii="Times New Roman" w:hAnsi="Times New Roman"/>
          <w:bCs/>
          <w:sz w:val="27"/>
          <w:szCs w:val="27"/>
          <w:lang w:eastAsia="ru-RU"/>
        </w:rPr>
      </w:pPr>
      <w:r w:rsidRPr="00C64653">
        <w:rPr>
          <w:rFonts w:ascii="Times New Roman" w:hAnsi="Times New Roman"/>
          <w:bCs/>
          <w:sz w:val="27"/>
          <w:szCs w:val="27"/>
          <w:lang w:eastAsia="ru-RU"/>
        </w:rPr>
        <w:t>2. Обучение или иная подготовка лиц для участия в групповых действиях, грубо нарушающих общественный порядок, а равно финансирование или иное материальное обеспечение такой деятельности при отсутствии признаков более тяжкого преступления –</w:t>
      </w:r>
    </w:p>
    <w:p w14:paraId="511C0637" w14:textId="77777777" w:rsidR="00C64653" w:rsidRPr="00C64653" w:rsidRDefault="00C64653" w:rsidP="00C64653">
      <w:pPr>
        <w:spacing w:after="0" w:line="240" w:lineRule="auto"/>
        <w:jc w:val="both"/>
        <w:rPr>
          <w:rFonts w:ascii="Times New Roman" w:hAnsi="Times New Roman"/>
          <w:b/>
          <w:bCs/>
          <w:sz w:val="27"/>
          <w:szCs w:val="27"/>
          <w:lang w:eastAsia="ru-RU"/>
        </w:rPr>
      </w:pPr>
      <w:r w:rsidRPr="00C64653">
        <w:rPr>
          <w:rFonts w:ascii="Times New Roman" w:hAnsi="Times New Roman"/>
          <w:b/>
          <w:bCs/>
          <w:sz w:val="27"/>
          <w:szCs w:val="27"/>
          <w:lang w:eastAsia="ru-RU"/>
        </w:rPr>
        <w:t>наказываются арестом или лишением свободы на срок до трех лет.</w:t>
      </w:r>
    </w:p>
    <w:p w14:paraId="47D25417" w14:textId="3B2745D2" w:rsidR="004B4EF0" w:rsidRPr="00C407D9" w:rsidRDefault="004B4EF0" w:rsidP="00C64653">
      <w:pPr>
        <w:spacing w:after="0" w:line="240" w:lineRule="auto"/>
        <w:jc w:val="both"/>
        <w:rPr>
          <w:rFonts w:ascii="Times New Roman" w:hAnsi="Times New Roman"/>
          <w:b/>
          <w:bCs/>
          <w:sz w:val="27"/>
          <w:szCs w:val="27"/>
          <w:lang w:eastAsia="ru-RU"/>
        </w:rPr>
      </w:pPr>
      <w:r w:rsidRPr="00C407D9">
        <w:rPr>
          <w:rFonts w:ascii="Times New Roman" w:hAnsi="Times New Roman"/>
          <w:b/>
          <w:bCs/>
          <w:sz w:val="27"/>
          <w:szCs w:val="27"/>
          <w:lang w:eastAsia="ru-RU"/>
        </w:rPr>
        <w:t>Статья 359. Акт терроризма в отношении государственного или общественного деятеля</w:t>
      </w:r>
    </w:p>
    <w:p w14:paraId="6AF0E0AD" w14:textId="77777777" w:rsidR="004B4EF0" w:rsidRPr="00C407D9" w:rsidRDefault="004B4EF0" w:rsidP="004B4EF0">
      <w:pPr>
        <w:spacing w:after="0" w:line="240" w:lineRule="auto"/>
        <w:ind w:firstLine="284"/>
        <w:jc w:val="both"/>
        <w:rPr>
          <w:rFonts w:ascii="Times New Roman" w:hAnsi="Times New Roman"/>
          <w:b/>
          <w:sz w:val="27"/>
          <w:szCs w:val="27"/>
          <w:lang w:eastAsia="ru-RU"/>
        </w:rPr>
      </w:pPr>
      <w:r w:rsidRPr="00C407D9">
        <w:rPr>
          <w:rFonts w:ascii="Times New Roman" w:hAnsi="Times New Roman"/>
          <w:bCs/>
          <w:sz w:val="27"/>
          <w:szCs w:val="27"/>
          <w:lang w:eastAsia="ru-RU"/>
        </w:rPr>
        <w:t xml:space="preserve">1. Насилие в отношении государственного или общественного деятеля, захват и (или) удержание его в качестве заложника, похищение и (или) лишение его свободы, совершенные в связи с его государственной или общественной деятельностью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 – </w:t>
      </w:r>
      <w:r w:rsidRPr="00C407D9">
        <w:rPr>
          <w:rFonts w:ascii="Times New Roman" w:hAnsi="Times New Roman"/>
          <w:b/>
          <w:sz w:val="27"/>
          <w:szCs w:val="27"/>
          <w:lang w:eastAsia="ru-RU"/>
        </w:rPr>
        <w:t>наказываются лишением свободы на срок от восьми до пятнадцати лет.</w:t>
      </w:r>
    </w:p>
    <w:p w14:paraId="35E84363" w14:textId="77777777" w:rsidR="004B4EF0" w:rsidRPr="00C407D9" w:rsidRDefault="004B4EF0" w:rsidP="004B4EF0">
      <w:pPr>
        <w:spacing w:after="0" w:line="240" w:lineRule="auto"/>
        <w:ind w:firstLine="284"/>
        <w:jc w:val="both"/>
        <w:rPr>
          <w:rFonts w:ascii="Times New Roman" w:hAnsi="Times New Roman"/>
          <w:b/>
          <w:sz w:val="27"/>
          <w:szCs w:val="27"/>
          <w:lang w:eastAsia="ru-RU"/>
        </w:rPr>
      </w:pPr>
      <w:r w:rsidRPr="00C407D9">
        <w:rPr>
          <w:rFonts w:ascii="Times New Roman" w:hAnsi="Times New Roman"/>
          <w:bCs/>
          <w:sz w:val="27"/>
          <w:szCs w:val="27"/>
          <w:lang w:eastAsia="ru-RU"/>
        </w:rPr>
        <w:t xml:space="preserve">2. Убийство государственного или общественного деятеля, совершенное в связи с его государственной или общественной деятельностью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 – </w:t>
      </w:r>
      <w:r w:rsidRPr="00C407D9">
        <w:rPr>
          <w:rFonts w:ascii="Times New Roman" w:hAnsi="Times New Roman"/>
          <w:b/>
          <w:sz w:val="27"/>
          <w:szCs w:val="27"/>
          <w:lang w:eastAsia="ru-RU"/>
        </w:rPr>
        <w:t>наказывается лишением свободы на срок от десяти до двадцати пяти лет, или пожизненным лишением свободы, или смертной казнью.</w:t>
      </w:r>
    </w:p>
    <w:p w14:paraId="2A6DEE3B" w14:textId="77777777" w:rsidR="004B4EF0" w:rsidRPr="00893656" w:rsidRDefault="004B4EF0" w:rsidP="004B4EF0">
      <w:pPr>
        <w:spacing w:after="0" w:line="240" w:lineRule="auto"/>
        <w:ind w:firstLine="284"/>
        <w:jc w:val="both"/>
        <w:rPr>
          <w:rFonts w:ascii="Times New Roman" w:hAnsi="Times New Roman"/>
          <w:bCs/>
          <w:i/>
          <w:iCs/>
          <w:sz w:val="27"/>
          <w:szCs w:val="27"/>
          <w:lang w:eastAsia="ru-RU"/>
        </w:rPr>
      </w:pPr>
      <w:r w:rsidRPr="00C407D9">
        <w:rPr>
          <w:rFonts w:ascii="Times New Roman" w:hAnsi="Times New Roman"/>
          <w:bCs/>
          <w:i/>
          <w:iCs/>
          <w:sz w:val="27"/>
          <w:szCs w:val="27"/>
          <w:lang w:eastAsia="ru-RU"/>
        </w:rPr>
        <w:t xml:space="preserve"> 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 в отношении государственного или общественного </w:t>
      </w:r>
      <w:r w:rsidRPr="00893656">
        <w:rPr>
          <w:rFonts w:ascii="Times New Roman" w:hAnsi="Times New Roman"/>
          <w:bCs/>
          <w:i/>
          <w:iCs/>
          <w:sz w:val="27"/>
          <w:szCs w:val="27"/>
          <w:lang w:eastAsia="ru-RU"/>
        </w:rPr>
        <w:t>деятеля.</w:t>
      </w:r>
    </w:p>
    <w:p w14:paraId="4A3DE404" w14:textId="7E8D35A8" w:rsidR="009C2F3F" w:rsidRPr="00345E78" w:rsidRDefault="009C2F3F" w:rsidP="00345E78">
      <w:pPr>
        <w:shd w:val="clear" w:color="auto" w:fill="FFFFFF"/>
        <w:spacing w:after="0" w:line="240" w:lineRule="auto"/>
        <w:ind w:firstLine="567"/>
        <w:jc w:val="both"/>
        <w:rPr>
          <w:rFonts w:ascii="Times New Roman" w:eastAsia="Times New Roman" w:hAnsi="Times New Roman"/>
          <w:i/>
          <w:sz w:val="27"/>
          <w:szCs w:val="27"/>
          <w:lang w:eastAsia="ru-RU"/>
        </w:rPr>
      </w:pPr>
      <w:r w:rsidRPr="00893656">
        <w:rPr>
          <w:rFonts w:ascii="Times New Roman" w:hAnsi="Times New Roman"/>
          <w:bCs/>
          <w:i/>
          <w:sz w:val="27"/>
          <w:szCs w:val="27"/>
          <w:lang w:eastAsia="ru-RU"/>
        </w:rPr>
        <w:t>Согласно ч.2 ст. 67 смертная казнь за приготовление к преступлению и покушение на преступление не назначается, за исключением покушения на совершение преступлений, предусмотренных ч. 2 ст. 359</w:t>
      </w:r>
      <w:r w:rsidRPr="00893656">
        <w:rPr>
          <w:rFonts w:ascii="Times New Roman" w:eastAsia="Times New Roman" w:hAnsi="Times New Roman"/>
          <w:i/>
          <w:sz w:val="24"/>
          <w:szCs w:val="24"/>
          <w:lang w:eastAsia="ru-RU"/>
        </w:rPr>
        <w:t>.</w:t>
      </w:r>
    </w:p>
    <w:p w14:paraId="127AFAAB" w14:textId="77777777" w:rsidR="00345E78" w:rsidRPr="00345E78" w:rsidRDefault="00345E78" w:rsidP="00345E78">
      <w:pPr>
        <w:shd w:val="clear" w:color="auto" w:fill="FFFFFF"/>
        <w:spacing w:after="0" w:line="240" w:lineRule="auto"/>
        <w:ind w:firstLine="567"/>
        <w:rPr>
          <w:rFonts w:ascii="Times New Roman" w:eastAsia="Times New Roman" w:hAnsi="Times New Roman"/>
          <w:b/>
          <w:bCs/>
          <w:sz w:val="27"/>
          <w:szCs w:val="27"/>
          <w:lang w:eastAsia="ru-RU"/>
        </w:rPr>
      </w:pPr>
      <w:r w:rsidRPr="00345E78">
        <w:rPr>
          <w:rFonts w:ascii="Times New Roman" w:eastAsia="Times New Roman" w:hAnsi="Times New Roman"/>
          <w:b/>
          <w:bCs/>
          <w:sz w:val="27"/>
          <w:szCs w:val="27"/>
          <w:lang w:eastAsia="ru-RU"/>
        </w:rPr>
        <w:t>Статья 361. Призывы к мерам ограничительного характера (санкциям), иным действиям, направленным на причинение вреда национальной безопасности Республики Беларусь</w:t>
      </w:r>
    </w:p>
    <w:p w14:paraId="7CA7630F" w14:textId="0CA74137" w:rsidR="00345E78" w:rsidRPr="00345E78" w:rsidRDefault="00345E78" w:rsidP="00345E78">
      <w:pPr>
        <w:shd w:val="clear" w:color="auto" w:fill="FFFFFF"/>
        <w:spacing w:after="0" w:line="240" w:lineRule="auto"/>
        <w:ind w:firstLine="567"/>
        <w:jc w:val="both"/>
        <w:rPr>
          <w:rFonts w:ascii="Times New Roman" w:eastAsia="Times New Roman" w:hAnsi="Times New Roman"/>
          <w:sz w:val="27"/>
          <w:szCs w:val="27"/>
          <w:lang w:eastAsia="ru-RU"/>
        </w:rPr>
      </w:pPr>
      <w:r w:rsidRPr="00345E78">
        <w:rPr>
          <w:rFonts w:ascii="Times New Roman" w:eastAsia="Times New Roman" w:hAnsi="Times New Roman"/>
          <w:sz w:val="27"/>
          <w:szCs w:val="27"/>
          <w:lang w:eastAsia="ru-RU"/>
        </w:rPr>
        <w:t>1. </w:t>
      </w:r>
      <w:proofErr w:type="gramStart"/>
      <w:r w:rsidRPr="00345E78">
        <w:rPr>
          <w:rFonts w:ascii="Times New Roman" w:eastAsia="Times New Roman" w:hAnsi="Times New Roman"/>
          <w:sz w:val="27"/>
          <w:szCs w:val="27"/>
          <w:lang w:eastAsia="ru-RU"/>
        </w:rPr>
        <w:t>Публичные призывы к захвату государственной власти, или насильственному изменению конституционного строя Республики Беларусь, или измене государству, или совершению акта терроризма или диверсии, или осуществлению действий, направленных на нарушение территориальной целостности Республики Беларусь, или совершению иных действий, направленных на причинение вреда национальной безопасности Республики Беларусь, в том числе на применение мер ограничительного характера (санкций) в отношении Республики Беларусь, физических и юридических</w:t>
      </w:r>
      <w:proofErr w:type="gramEnd"/>
      <w:r w:rsidRPr="00345E78">
        <w:rPr>
          <w:rFonts w:ascii="Times New Roman" w:eastAsia="Times New Roman" w:hAnsi="Times New Roman"/>
          <w:sz w:val="27"/>
          <w:szCs w:val="27"/>
          <w:lang w:eastAsia="ru-RU"/>
        </w:rPr>
        <w:t xml:space="preserve"> лиц Республики Беларусь, либо распространение материалов, содержащих такие призывы, при отсутствии признаков более тяжкого преступления </w:t>
      </w:r>
      <w:proofErr w:type="gramStart"/>
      <w:r w:rsidRPr="00345E78">
        <w:rPr>
          <w:rFonts w:ascii="Times New Roman" w:eastAsia="Times New Roman" w:hAnsi="Times New Roman"/>
          <w:sz w:val="27"/>
          <w:szCs w:val="27"/>
          <w:lang w:eastAsia="ru-RU"/>
        </w:rPr>
        <w:t>–</w:t>
      </w:r>
      <w:r w:rsidRPr="00345E78">
        <w:rPr>
          <w:rFonts w:ascii="Times New Roman" w:eastAsia="Times New Roman" w:hAnsi="Times New Roman"/>
          <w:b/>
          <w:sz w:val="27"/>
          <w:szCs w:val="27"/>
          <w:lang w:eastAsia="ru-RU"/>
        </w:rPr>
        <w:t>н</w:t>
      </w:r>
      <w:proofErr w:type="gramEnd"/>
      <w:r w:rsidRPr="00345E78">
        <w:rPr>
          <w:rFonts w:ascii="Times New Roman" w:eastAsia="Times New Roman" w:hAnsi="Times New Roman"/>
          <w:b/>
          <w:sz w:val="27"/>
          <w:szCs w:val="27"/>
          <w:lang w:eastAsia="ru-RU"/>
        </w:rPr>
        <w:t>аказываются ограничением свободы на срок до пяти лет или лишением свободы на срок до шести лет со штрафом или без штрафа.</w:t>
      </w:r>
    </w:p>
    <w:p w14:paraId="03BB7459" w14:textId="077D87DE" w:rsidR="00345E78" w:rsidRPr="00345E78" w:rsidRDefault="00345E78" w:rsidP="00345E78">
      <w:pPr>
        <w:shd w:val="clear" w:color="auto" w:fill="FFFFFF"/>
        <w:spacing w:after="0" w:line="240" w:lineRule="auto"/>
        <w:ind w:firstLine="567"/>
        <w:jc w:val="both"/>
        <w:rPr>
          <w:rFonts w:ascii="Times New Roman" w:eastAsia="Times New Roman" w:hAnsi="Times New Roman"/>
          <w:b/>
          <w:sz w:val="27"/>
          <w:szCs w:val="27"/>
          <w:lang w:eastAsia="ru-RU"/>
        </w:rPr>
      </w:pPr>
      <w:r w:rsidRPr="00345E78">
        <w:rPr>
          <w:rFonts w:ascii="Times New Roman" w:eastAsia="Times New Roman" w:hAnsi="Times New Roman"/>
          <w:sz w:val="27"/>
          <w:szCs w:val="27"/>
          <w:lang w:eastAsia="ru-RU"/>
        </w:rPr>
        <w:t xml:space="preserve">2. Призывы, обращенные к иностранному государству, иностранной или международной организации, совершить действия, направленные на причинение вреда национальной безопасности Республики Беларусь, в том числе на применение мер ограничительного характера (санкций) в отношении Республики Беларусь, физических и юридических лиц Республики Беларусь, либо распространение материалов, содержащих </w:t>
      </w:r>
      <w:r w:rsidRPr="00345E78">
        <w:rPr>
          <w:rFonts w:ascii="Times New Roman" w:eastAsia="Times New Roman" w:hAnsi="Times New Roman"/>
          <w:sz w:val="27"/>
          <w:szCs w:val="27"/>
          <w:lang w:eastAsia="ru-RU"/>
        </w:rPr>
        <w:lastRenderedPageBreak/>
        <w:t>такие призывы, при отсутствии признаков более тяжкого преступления </w:t>
      </w:r>
      <w:proofErr w:type="gramStart"/>
      <w:r w:rsidRPr="00345E78">
        <w:rPr>
          <w:rFonts w:ascii="Times New Roman" w:eastAsia="Times New Roman" w:hAnsi="Times New Roman"/>
          <w:sz w:val="27"/>
          <w:szCs w:val="27"/>
          <w:lang w:eastAsia="ru-RU"/>
        </w:rPr>
        <w:t>–</w:t>
      </w:r>
      <w:r w:rsidRPr="00345E78">
        <w:rPr>
          <w:rFonts w:ascii="Times New Roman" w:eastAsia="Times New Roman" w:hAnsi="Times New Roman"/>
          <w:b/>
          <w:sz w:val="27"/>
          <w:szCs w:val="27"/>
          <w:lang w:eastAsia="ru-RU"/>
        </w:rPr>
        <w:t>н</w:t>
      </w:r>
      <w:proofErr w:type="gramEnd"/>
      <w:r w:rsidRPr="00345E78">
        <w:rPr>
          <w:rFonts w:ascii="Times New Roman" w:eastAsia="Times New Roman" w:hAnsi="Times New Roman"/>
          <w:b/>
          <w:sz w:val="27"/>
          <w:szCs w:val="27"/>
          <w:lang w:eastAsia="ru-RU"/>
        </w:rPr>
        <w:t>аказываются лишением свободы на срок от трех до десяти лет со штрафом или без штрафа.</w:t>
      </w:r>
    </w:p>
    <w:p w14:paraId="326131FF" w14:textId="75D1FB8E" w:rsidR="00345E78" w:rsidRPr="00345E78" w:rsidRDefault="00345E78" w:rsidP="00345E78">
      <w:pPr>
        <w:shd w:val="clear" w:color="auto" w:fill="FFFFFF"/>
        <w:spacing w:after="0" w:line="240" w:lineRule="auto"/>
        <w:ind w:firstLine="567"/>
        <w:jc w:val="both"/>
        <w:rPr>
          <w:rFonts w:ascii="Times New Roman" w:eastAsia="Times New Roman" w:hAnsi="Times New Roman"/>
          <w:sz w:val="27"/>
          <w:szCs w:val="27"/>
          <w:lang w:eastAsia="ru-RU"/>
        </w:rPr>
      </w:pPr>
      <w:r w:rsidRPr="00345E78">
        <w:rPr>
          <w:rFonts w:ascii="Times New Roman" w:eastAsia="Times New Roman" w:hAnsi="Times New Roman"/>
          <w:sz w:val="27"/>
          <w:szCs w:val="27"/>
          <w:lang w:eastAsia="ru-RU"/>
        </w:rPr>
        <w:t>3. Действия, предусмотренные частями 1 или 2 настоящей статьи, совершенные с использованием средств массовой информации или глобальной компьютерной сети Интернет, либо должностным лицом с использованием своих служебных полномочий, либо повлекшие тяжкие последствия, </w:t>
      </w:r>
      <w:proofErr w:type="gramStart"/>
      <w:r w:rsidRPr="00345E78">
        <w:rPr>
          <w:rFonts w:ascii="Times New Roman" w:eastAsia="Times New Roman" w:hAnsi="Times New Roman"/>
          <w:sz w:val="27"/>
          <w:szCs w:val="27"/>
          <w:lang w:eastAsia="ru-RU"/>
        </w:rPr>
        <w:t>–</w:t>
      </w:r>
      <w:r w:rsidRPr="00345E78">
        <w:rPr>
          <w:rFonts w:ascii="Times New Roman" w:eastAsia="Times New Roman" w:hAnsi="Times New Roman"/>
          <w:b/>
          <w:sz w:val="27"/>
          <w:szCs w:val="27"/>
          <w:lang w:eastAsia="ru-RU"/>
        </w:rPr>
        <w:t>н</w:t>
      </w:r>
      <w:proofErr w:type="gramEnd"/>
      <w:r w:rsidRPr="00345E78">
        <w:rPr>
          <w:rFonts w:ascii="Times New Roman" w:eastAsia="Times New Roman" w:hAnsi="Times New Roman"/>
          <w:b/>
          <w:sz w:val="27"/>
          <w:szCs w:val="27"/>
          <w:lang w:eastAsia="ru-RU"/>
        </w:rPr>
        <w:t>аказываются лишением свободы на срок от четырех до двенадцати лет со штрафом или без штрафа.</w:t>
      </w:r>
    </w:p>
    <w:p w14:paraId="55C7E425" w14:textId="77777777" w:rsidR="00345E78" w:rsidRPr="00345E78" w:rsidRDefault="00345E78" w:rsidP="00345E78">
      <w:pPr>
        <w:shd w:val="clear" w:color="auto" w:fill="FFFFFF"/>
        <w:spacing w:after="0" w:line="240" w:lineRule="auto"/>
        <w:ind w:firstLine="567"/>
        <w:rPr>
          <w:rFonts w:ascii="Times New Roman" w:eastAsia="Times New Roman" w:hAnsi="Times New Roman"/>
          <w:b/>
          <w:bCs/>
          <w:sz w:val="27"/>
          <w:szCs w:val="27"/>
          <w:lang w:eastAsia="ru-RU"/>
        </w:rPr>
      </w:pPr>
      <w:r w:rsidRPr="00345E78">
        <w:rPr>
          <w:rFonts w:ascii="Times New Roman" w:eastAsia="Times New Roman" w:hAnsi="Times New Roman"/>
          <w:b/>
          <w:bCs/>
          <w:sz w:val="27"/>
          <w:szCs w:val="27"/>
          <w:lang w:eastAsia="ru-RU"/>
        </w:rPr>
        <w:t>Статья 361</w:t>
      </w:r>
      <w:r w:rsidRPr="00345E78">
        <w:rPr>
          <w:rFonts w:ascii="Times New Roman" w:eastAsia="Times New Roman" w:hAnsi="Times New Roman"/>
          <w:b/>
          <w:bCs/>
          <w:sz w:val="27"/>
          <w:szCs w:val="27"/>
          <w:vertAlign w:val="superscript"/>
          <w:lang w:eastAsia="ru-RU"/>
        </w:rPr>
        <w:t>1</w:t>
      </w:r>
      <w:r w:rsidRPr="00345E78">
        <w:rPr>
          <w:rFonts w:ascii="Times New Roman" w:eastAsia="Times New Roman" w:hAnsi="Times New Roman"/>
          <w:b/>
          <w:bCs/>
          <w:sz w:val="27"/>
          <w:szCs w:val="27"/>
          <w:lang w:eastAsia="ru-RU"/>
        </w:rPr>
        <w:t>. Создание экстремистского формирования либо участие в нем</w:t>
      </w:r>
    </w:p>
    <w:p w14:paraId="34C553EF" w14:textId="13AC615D" w:rsidR="00345E78" w:rsidRPr="00345E78" w:rsidRDefault="00345E78" w:rsidP="00345E78">
      <w:pPr>
        <w:shd w:val="clear" w:color="auto" w:fill="FFFFFF"/>
        <w:spacing w:after="0" w:line="240" w:lineRule="auto"/>
        <w:ind w:firstLine="567"/>
        <w:jc w:val="both"/>
        <w:rPr>
          <w:rFonts w:ascii="Times New Roman" w:eastAsia="Times New Roman" w:hAnsi="Times New Roman"/>
          <w:b/>
          <w:sz w:val="27"/>
          <w:szCs w:val="27"/>
          <w:lang w:eastAsia="ru-RU"/>
        </w:rPr>
      </w:pPr>
      <w:r w:rsidRPr="00345E78">
        <w:rPr>
          <w:rFonts w:ascii="Times New Roman" w:eastAsia="Times New Roman" w:hAnsi="Times New Roman"/>
          <w:sz w:val="27"/>
          <w:szCs w:val="27"/>
          <w:lang w:eastAsia="ru-RU"/>
        </w:rPr>
        <w:t>1. 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w:t>
      </w:r>
      <w:proofErr w:type="gramStart"/>
      <w:r w:rsidRPr="00345E78">
        <w:rPr>
          <w:rFonts w:ascii="Times New Roman" w:eastAsia="Times New Roman" w:hAnsi="Times New Roman"/>
          <w:sz w:val="27"/>
          <w:szCs w:val="27"/>
          <w:lang w:eastAsia="ru-RU"/>
        </w:rPr>
        <w:t>–</w:t>
      </w:r>
      <w:r w:rsidRPr="00345E78">
        <w:rPr>
          <w:rFonts w:ascii="Times New Roman" w:eastAsia="Times New Roman" w:hAnsi="Times New Roman"/>
          <w:b/>
          <w:sz w:val="27"/>
          <w:szCs w:val="27"/>
          <w:lang w:eastAsia="ru-RU"/>
        </w:rPr>
        <w:t>н</w:t>
      </w:r>
      <w:proofErr w:type="gramEnd"/>
      <w:r w:rsidRPr="00345E78">
        <w:rPr>
          <w:rFonts w:ascii="Times New Roman" w:eastAsia="Times New Roman" w:hAnsi="Times New Roman"/>
          <w:b/>
          <w:sz w:val="27"/>
          <w:szCs w:val="27"/>
          <w:lang w:eastAsia="ru-RU"/>
        </w:rPr>
        <w:t>аказываются ограничением свободы на срок до пяти лет или лишением свободы на срок от трех до семи лет со штрафом или без штрафа.</w:t>
      </w:r>
    </w:p>
    <w:p w14:paraId="3CCCD4E2" w14:textId="571FDA1E" w:rsidR="00345E78" w:rsidRPr="00345E78" w:rsidRDefault="00345E78" w:rsidP="00345E78">
      <w:pPr>
        <w:shd w:val="clear" w:color="auto" w:fill="FFFFFF"/>
        <w:spacing w:after="0" w:line="240" w:lineRule="auto"/>
        <w:ind w:firstLine="567"/>
        <w:jc w:val="both"/>
        <w:rPr>
          <w:rFonts w:ascii="Times New Roman" w:eastAsia="Times New Roman" w:hAnsi="Times New Roman"/>
          <w:sz w:val="27"/>
          <w:szCs w:val="27"/>
          <w:lang w:eastAsia="ru-RU"/>
        </w:rPr>
      </w:pPr>
      <w:r w:rsidRPr="00345E78">
        <w:rPr>
          <w:rFonts w:ascii="Times New Roman" w:eastAsia="Times New Roman" w:hAnsi="Times New Roman"/>
          <w:sz w:val="27"/>
          <w:szCs w:val="27"/>
          <w:lang w:eastAsia="ru-RU"/>
        </w:rPr>
        <w:t>2. Те же деяния, совершенные повторно либо должностным лицом с использованием своих служебных полномочий, </w:t>
      </w:r>
      <w:proofErr w:type="gramStart"/>
      <w:r w:rsidRPr="00345E78">
        <w:rPr>
          <w:rFonts w:ascii="Times New Roman" w:eastAsia="Times New Roman" w:hAnsi="Times New Roman"/>
          <w:sz w:val="27"/>
          <w:szCs w:val="27"/>
          <w:lang w:eastAsia="ru-RU"/>
        </w:rPr>
        <w:t>–</w:t>
      </w:r>
      <w:r w:rsidRPr="00345E78">
        <w:rPr>
          <w:rFonts w:ascii="Times New Roman" w:eastAsia="Times New Roman" w:hAnsi="Times New Roman"/>
          <w:b/>
          <w:sz w:val="27"/>
          <w:szCs w:val="27"/>
          <w:lang w:eastAsia="ru-RU"/>
        </w:rPr>
        <w:t>н</w:t>
      </w:r>
      <w:proofErr w:type="gramEnd"/>
      <w:r w:rsidRPr="00345E78">
        <w:rPr>
          <w:rFonts w:ascii="Times New Roman" w:eastAsia="Times New Roman" w:hAnsi="Times New Roman"/>
          <w:b/>
          <w:sz w:val="27"/>
          <w:szCs w:val="27"/>
          <w:lang w:eastAsia="ru-RU"/>
        </w:rPr>
        <w:t>аказываются ограничением свободы на срок от трех до пяти лет или лишением свободы на срок от шести до десяти лет со штрафом или без штрафа.</w:t>
      </w:r>
    </w:p>
    <w:p w14:paraId="097C3751" w14:textId="7BFF869D" w:rsidR="00345E78" w:rsidRPr="00345E78" w:rsidRDefault="00345E78" w:rsidP="00345E78">
      <w:pPr>
        <w:shd w:val="clear" w:color="auto" w:fill="FFFFFF"/>
        <w:spacing w:after="0" w:line="240" w:lineRule="auto"/>
        <w:ind w:firstLine="567"/>
        <w:jc w:val="both"/>
        <w:rPr>
          <w:rFonts w:ascii="Times New Roman" w:eastAsia="Times New Roman" w:hAnsi="Times New Roman"/>
          <w:sz w:val="27"/>
          <w:szCs w:val="27"/>
          <w:lang w:eastAsia="ru-RU"/>
        </w:rPr>
      </w:pPr>
      <w:r w:rsidRPr="00345E78">
        <w:rPr>
          <w:rFonts w:ascii="Times New Roman" w:eastAsia="Times New Roman" w:hAnsi="Times New Roman"/>
          <w:sz w:val="27"/>
          <w:szCs w:val="27"/>
          <w:lang w:eastAsia="ru-RU"/>
        </w:rPr>
        <w:t>3. 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w:t>
      </w:r>
      <w:proofErr w:type="gramStart"/>
      <w:r w:rsidRPr="00345E78">
        <w:rPr>
          <w:rFonts w:ascii="Times New Roman" w:eastAsia="Times New Roman" w:hAnsi="Times New Roman"/>
          <w:sz w:val="27"/>
          <w:szCs w:val="27"/>
          <w:lang w:eastAsia="ru-RU"/>
        </w:rPr>
        <w:t>–</w:t>
      </w:r>
      <w:r w:rsidRPr="00345E78">
        <w:rPr>
          <w:rFonts w:ascii="Times New Roman" w:eastAsia="Times New Roman" w:hAnsi="Times New Roman"/>
          <w:b/>
          <w:sz w:val="27"/>
          <w:szCs w:val="27"/>
          <w:lang w:eastAsia="ru-RU"/>
        </w:rPr>
        <w:t>н</w:t>
      </w:r>
      <w:proofErr w:type="gramEnd"/>
      <w:r w:rsidRPr="00345E78">
        <w:rPr>
          <w:rFonts w:ascii="Times New Roman" w:eastAsia="Times New Roman" w:hAnsi="Times New Roman"/>
          <w:b/>
          <w:sz w:val="27"/>
          <w:szCs w:val="27"/>
          <w:lang w:eastAsia="ru-RU"/>
        </w:rPr>
        <w:t>аказывается ограничением свободы на срок до четырех лет или лишением свободы на срок от двух до шести лет со штрафом или без штрафа.</w:t>
      </w:r>
    </w:p>
    <w:p w14:paraId="7D62CB4E" w14:textId="77777777" w:rsidR="00345E78" w:rsidRPr="00345E78" w:rsidRDefault="00345E78" w:rsidP="00345E78">
      <w:pPr>
        <w:shd w:val="clear" w:color="auto" w:fill="FFFFFF"/>
        <w:spacing w:after="0" w:line="240" w:lineRule="auto"/>
        <w:ind w:firstLine="567"/>
        <w:jc w:val="both"/>
        <w:rPr>
          <w:rFonts w:ascii="Times New Roman" w:eastAsia="Times New Roman" w:hAnsi="Times New Roman"/>
          <w:sz w:val="27"/>
          <w:szCs w:val="27"/>
          <w:lang w:eastAsia="ru-RU"/>
        </w:rPr>
      </w:pPr>
      <w:r w:rsidRPr="00345E78">
        <w:rPr>
          <w:rFonts w:ascii="Times New Roman" w:eastAsia="Times New Roman" w:hAnsi="Times New Roman"/>
          <w:sz w:val="27"/>
          <w:szCs w:val="27"/>
          <w:lang w:eastAsia="ru-RU"/>
        </w:rPr>
        <w:t> </w:t>
      </w:r>
    </w:p>
    <w:p w14:paraId="521E67F8" w14:textId="77777777" w:rsidR="00345E78" w:rsidRPr="00345E78" w:rsidRDefault="00345E78" w:rsidP="00345E78">
      <w:pPr>
        <w:shd w:val="clear" w:color="auto" w:fill="FFFFFF"/>
        <w:spacing w:after="0" w:line="240" w:lineRule="auto"/>
        <w:ind w:firstLine="567"/>
        <w:jc w:val="both"/>
        <w:rPr>
          <w:rFonts w:ascii="Times New Roman" w:eastAsia="Times New Roman" w:hAnsi="Times New Roman"/>
          <w:i/>
          <w:sz w:val="27"/>
          <w:szCs w:val="27"/>
          <w:lang w:eastAsia="ru-RU"/>
        </w:rPr>
      </w:pPr>
      <w:r w:rsidRPr="00345E78">
        <w:rPr>
          <w:rFonts w:ascii="Times New Roman" w:eastAsia="Times New Roman" w:hAnsi="Times New Roman"/>
          <w:i/>
          <w:sz w:val="27"/>
          <w:szCs w:val="27"/>
          <w:lang w:eastAsia="ru-RU"/>
        </w:rPr>
        <w:t>Примечания:</w:t>
      </w:r>
    </w:p>
    <w:p w14:paraId="73878003" w14:textId="77777777" w:rsidR="00345E78" w:rsidRPr="00345E78" w:rsidRDefault="00345E78" w:rsidP="00345E78">
      <w:pPr>
        <w:shd w:val="clear" w:color="auto" w:fill="FFFFFF"/>
        <w:spacing w:after="0" w:line="240" w:lineRule="auto"/>
        <w:ind w:firstLine="567"/>
        <w:jc w:val="both"/>
        <w:rPr>
          <w:rFonts w:ascii="Times New Roman" w:eastAsia="Times New Roman" w:hAnsi="Times New Roman"/>
          <w:i/>
          <w:sz w:val="27"/>
          <w:szCs w:val="27"/>
          <w:lang w:eastAsia="ru-RU"/>
        </w:rPr>
      </w:pPr>
      <w:r w:rsidRPr="00345E78">
        <w:rPr>
          <w:rFonts w:ascii="Times New Roman" w:eastAsia="Times New Roman" w:hAnsi="Times New Roman"/>
          <w:i/>
          <w:sz w:val="27"/>
          <w:szCs w:val="27"/>
          <w:lang w:eastAsia="ru-RU"/>
        </w:rPr>
        <w:t>1. Лицо освобождается от уголовной ответственности по настоящей статье и </w:t>
      </w:r>
      <w:hyperlink r:id="rId11" w:anchor="&amp;Article=361/4" w:history="1">
        <w:r w:rsidRPr="00345E78">
          <w:rPr>
            <w:rFonts w:ascii="Times New Roman" w:eastAsia="Times New Roman" w:hAnsi="Times New Roman"/>
            <w:i/>
            <w:sz w:val="27"/>
            <w:szCs w:val="27"/>
            <w:lang w:eastAsia="ru-RU"/>
          </w:rPr>
          <w:t>статьям 361</w:t>
        </w:r>
        <w:r w:rsidRPr="00345E78">
          <w:rPr>
            <w:rFonts w:ascii="Times New Roman" w:eastAsia="Times New Roman" w:hAnsi="Times New Roman"/>
            <w:i/>
            <w:sz w:val="27"/>
            <w:szCs w:val="27"/>
            <w:vertAlign w:val="superscript"/>
            <w:lang w:eastAsia="ru-RU"/>
          </w:rPr>
          <w:t>4</w:t>
        </w:r>
      </w:hyperlink>
      <w:r w:rsidRPr="00345E78">
        <w:rPr>
          <w:rFonts w:ascii="Times New Roman" w:eastAsia="Times New Roman" w:hAnsi="Times New Roman"/>
          <w:i/>
          <w:sz w:val="27"/>
          <w:szCs w:val="27"/>
          <w:lang w:eastAsia="ru-RU"/>
        </w:rPr>
        <w:t> и </w:t>
      </w:r>
      <w:hyperlink r:id="rId12" w:anchor="&amp;Article=361/5" w:history="1">
        <w:r w:rsidRPr="00345E78">
          <w:rPr>
            <w:rFonts w:ascii="Times New Roman" w:eastAsia="Times New Roman" w:hAnsi="Times New Roman"/>
            <w:i/>
            <w:sz w:val="27"/>
            <w:szCs w:val="27"/>
            <w:lang w:eastAsia="ru-RU"/>
          </w:rPr>
          <w:t>361</w:t>
        </w:r>
        <w:r w:rsidRPr="00345E78">
          <w:rPr>
            <w:rFonts w:ascii="Times New Roman" w:eastAsia="Times New Roman" w:hAnsi="Times New Roman"/>
            <w:i/>
            <w:sz w:val="27"/>
            <w:szCs w:val="27"/>
            <w:vertAlign w:val="superscript"/>
            <w:lang w:eastAsia="ru-RU"/>
          </w:rPr>
          <w:t>5</w:t>
        </w:r>
      </w:hyperlink>
      <w:r w:rsidRPr="00345E78">
        <w:rPr>
          <w:rFonts w:ascii="Times New Roman" w:eastAsia="Times New Roman" w:hAnsi="Times New Roman"/>
          <w:i/>
          <w:sz w:val="27"/>
          <w:szCs w:val="27"/>
          <w:lang w:eastAsia="ru-RU"/>
        </w:rPr>
        <w:t> настоящего Кодекса, если оно своевременным сообщением государственным органам или иным образом способствовало выявлению, предотвращению либо пресечению деяний, отнесенных законодательством к экстремистской деятельности.</w:t>
      </w:r>
    </w:p>
    <w:p w14:paraId="3046FB03" w14:textId="77777777" w:rsidR="00345E78" w:rsidRPr="00345E78" w:rsidRDefault="00345E78" w:rsidP="00345E78">
      <w:pPr>
        <w:shd w:val="clear" w:color="auto" w:fill="FFFFFF"/>
        <w:spacing w:after="0" w:line="240" w:lineRule="auto"/>
        <w:ind w:firstLine="567"/>
        <w:jc w:val="both"/>
        <w:rPr>
          <w:rFonts w:ascii="Times New Roman" w:eastAsia="Times New Roman" w:hAnsi="Times New Roman"/>
          <w:i/>
          <w:sz w:val="27"/>
          <w:szCs w:val="27"/>
          <w:lang w:eastAsia="ru-RU"/>
        </w:rPr>
      </w:pPr>
      <w:r w:rsidRPr="00345E78">
        <w:rPr>
          <w:rFonts w:ascii="Times New Roman" w:eastAsia="Times New Roman" w:hAnsi="Times New Roman"/>
          <w:i/>
          <w:sz w:val="27"/>
          <w:szCs w:val="27"/>
          <w:lang w:eastAsia="ru-RU"/>
        </w:rPr>
        <w:t>2. </w:t>
      </w:r>
      <w:proofErr w:type="gramStart"/>
      <w:r w:rsidRPr="00345E78">
        <w:rPr>
          <w:rFonts w:ascii="Times New Roman" w:eastAsia="Times New Roman" w:hAnsi="Times New Roman"/>
          <w:i/>
          <w:sz w:val="27"/>
          <w:szCs w:val="27"/>
          <w:lang w:eastAsia="ru-RU"/>
        </w:rPr>
        <w:t>Под преступлением экстремистской направленности в настоящей статье понимаются преступление, сопряженное с совершением умышленных действий, относящихся в соответствии с законодательными актами к экстремизму, а равно иное преступление, предусмотренное настоящим Кодексом, совершенное по мотивам расовой, национальной, религиозной вражды или розни, политической или идеологической вражды либо по мотивам вражды или розни в отношении какой-либо социальной группы.</w:t>
      </w:r>
      <w:proofErr w:type="gramEnd"/>
    </w:p>
    <w:p w14:paraId="2E1868C0" w14:textId="77777777" w:rsidR="00345E78" w:rsidRPr="00345E78" w:rsidRDefault="00345E78" w:rsidP="00345E78">
      <w:pPr>
        <w:shd w:val="clear" w:color="auto" w:fill="FFFFFF"/>
        <w:spacing w:after="0" w:line="240" w:lineRule="auto"/>
        <w:ind w:firstLine="567"/>
        <w:rPr>
          <w:rFonts w:ascii="Times New Roman" w:eastAsia="Times New Roman" w:hAnsi="Times New Roman"/>
          <w:b/>
          <w:bCs/>
          <w:sz w:val="27"/>
          <w:szCs w:val="27"/>
          <w:lang w:eastAsia="ru-RU"/>
        </w:rPr>
      </w:pPr>
      <w:r w:rsidRPr="00345E78">
        <w:rPr>
          <w:rFonts w:ascii="Times New Roman" w:eastAsia="Times New Roman" w:hAnsi="Times New Roman"/>
          <w:b/>
          <w:bCs/>
          <w:sz w:val="27"/>
          <w:szCs w:val="27"/>
          <w:lang w:eastAsia="ru-RU"/>
        </w:rPr>
        <w:t>Статья 361</w:t>
      </w:r>
      <w:r w:rsidRPr="00345E78">
        <w:rPr>
          <w:rFonts w:ascii="Times New Roman" w:eastAsia="Times New Roman" w:hAnsi="Times New Roman"/>
          <w:b/>
          <w:bCs/>
          <w:sz w:val="27"/>
          <w:szCs w:val="27"/>
          <w:vertAlign w:val="superscript"/>
          <w:lang w:eastAsia="ru-RU"/>
        </w:rPr>
        <w:t>2</w:t>
      </w:r>
      <w:r w:rsidRPr="00345E78">
        <w:rPr>
          <w:rFonts w:ascii="Times New Roman" w:eastAsia="Times New Roman" w:hAnsi="Times New Roman"/>
          <w:b/>
          <w:bCs/>
          <w:sz w:val="27"/>
          <w:szCs w:val="27"/>
          <w:lang w:eastAsia="ru-RU"/>
        </w:rPr>
        <w:t>. Финансирование экстремистской деятельности</w:t>
      </w:r>
    </w:p>
    <w:p w14:paraId="70B4ACBB" w14:textId="14DC2D73" w:rsidR="00345E78" w:rsidRPr="00345E78" w:rsidRDefault="00345E78" w:rsidP="00345E78">
      <w:pPr>
        <w:shd w:val="clear" w:color="auto" w:fill="FFFFFF"/>
        <w:spacing w:after="0" w:line="240" w:lineRule="auto"/>
        <w:ind w:firstLine="567"/>
        <w:jc w:val="both"/>
        <w:rPr>
          <w:rFonts w:ascii="Times New Roman" w:eastAsia="Times New Roman" w:hAnsi="Times New Roman"/>
          <w:b/>
          <w:sz w:val="27"/>
          <w:szCs w:val="27"/>
          <w:lang w:eastAsia="ru-RU"/>
        </w:rPr>
      </w:pPr>
      <w:r w:rsidRPr="00345E78">
        <w:rPr>
          <w:rFonts w:ascii="Times New Roman" w:eastAsia="Times New Roman" w:hAnsi="Times New Roman"/>
          <w:sz w:val="27"/>
          <w:szCs w:val="27"/>
          <w:lang w:eastAsia="ru-RU"/>
        </w:rPr>
        <w:t>1. 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экстремистской деятельности, деятельности, направленной на реабилитацию нацизма, </w:t>
      </w:r>
      <w:proofErr w:type="gramStart"/>
      <w:r w:rsidRPr="00345E78">
        <w:rPr>
          <w:rFonts w:ascii="Times New Roman" w:eastAsia="Times New Roman" w:hAnsi="Times New Roman"/>
          <w:sz w:val="27"/>
          <w:szCs w:val="27"/>
          <w:lang w:eastAsia="ru-RU"/>
        </w:rPr>
        <w:t>–</w:t>
      </w:r>
      <w:r w:rsidRPr="00345E78">
        <w:rPr>
          <w:rFonts w:ascii="Times New Roman" w:eastAsia="Times New Roman" w:hAnsi="Times New Roman"/>
          <w:b/>
          <w:sz w:val="27"/>
          <w:szCs w:val="27"/>
          <w:lang w:eastAsia="ru-RU"/>
        </w:rPr>
        <w:t>н</w:t>
      </w:r>
      <w:proofErr w:type="gramEnd"/>
      <w:r w:rsidRPr="00345E78">
        <w:rPr>
          <w:rFonts w:ascii="Times New Roman" w:eastAsia="Times New Roman" w:hAnsi="Times New Roman"/>
          <w:b/>
          <w:sz w:val="27"/>
          <w:szCs w:val="27"/>
          <w:lang w:eastAsia="ru-RU"/>
        </w:rPr>
        <w:t>аказываются арестом, или ограничением свободы на срок до пяти лет, или лишением свободы на срок от трех до пяти лет со штрафом или без штрафа.</w:t>
      </w:r>
    </w:p>
    <w:p w14:paraId="4019BF7C" w14:textId="5DC8445B" w:rsidR="00345E78" w:rsidRPr="00345E78" w:rsidRDefault="00345E78" w:rsidP="00345E78">
      <w:pPr>
        <w:shd w:val="clear" w:color="auto" w:fill="FFFFFF"/>
        <w:spacing w:after="0" w:line="240" w:lineRule="auto"/>
        <w:ind w:firstLine="567"/>
        <w:jc w:val="both"/>
        <w:rPr>
          <w:rFonts w:ascii="Times New Roman" w:eastAsia="Times New Roman" w:hAnsi="Times New Roman"/>
          <w:b/>
          <w:sz w:val="27"/>
          <w:szCs w:val="27"/>
          <w:lang w:eastAsia="ru-RU"/>
        </w:rPr>
      </w:pPr>
      <w:r w:rsidRPr="00345E78">
        <w:rPr>
          <w:rFonts w:ascii="Times New Roman" w:eastAsia="Times New Roman" w:hAnsi="Times New Roman"/>
          <w:sz w:val="27"/>
          <w:szCs w:val="27"/>
          <w:lang w:eastAsia="ru-RU"/>
        </w:rPr>
        <w:t>2. Те же деяния, совершенные повторно, либо группой лиц по предварительному сговору, либо должностным лицом с использованием своих служебных полномочий, </w:t>
      </w:r>
      <w:proofErr w:type="gramStart"/>
      <w:r w:rsidRPr="00345E78">
        <w:rPr>
          <w:rFonts w:ascii="Times New Roman" w:eastAsia="Times New Roman" w:hAnsi="Times New Roman"/>
          <w:sz w:val="27"/>
          <w:szCs w:val="27"/>
          <w:lang w:eastAsia="ru-RU"/>
        </w:rPr>
        <w:t>–</w:t>
      </w:r>
      <w:r w:rsidRPr="00345E78">
        <w:rPr>
          <w:rFonts w:ascii="Times New Roman" w:eastAsia="Times New Roman" w:hAnsi="Times New Roman"/>
          <w:b/>
          <w:sz w:val="27"/>
          <w:szCs w:val="27"/>
          <w:lang w:eastAsia="ru-RU"/>
        </w:rPr>
        <w:t>н</w:t>
      </w:r>
      <w:proofErr w:type="gramEnd"/>
      <w:r w:rsidRPr="00345E78">
        <w:rPr>
          <w:rFonts w:ascii="Times New Roman" w:eastAsia="Times New Roman" w:hAnsi="Times New Roman"/>
          <w:b/>
          <w:sz w:val="27"/>
          <w:szCs w:val="27"/>
          <w:lang w:eastAsia="ru-RU"/>
        </w:rPr>
        <w:t>аказываются лишением свободы на срок от пяти до восьми лет со штрафом.</w:t>
      </w:r>
    </w:p>
    <w:p w14:paraId="36D3DA0E" w14:textId="77777777" w:rsidR="00345E78" w:rsidRPr="00345E78" w:rsidRDefault="00345E78" w:rsidP="00345E78">
      <w:pPr>
        <w:shd w:val="clear" w:color="auto" w:fill="FFFFFF"/>
        <w:spacing w:after="0" w:line="240" w:lineRule="auto"/>
        <w:ind w:firstLine="567"/>
        <w:jc w:val="both"/>
        <w:rPr>
          <w:rFonts w:ascii="Times New Roman" w:eastAsia="Times New Roman" w:hAnsi="Times New Roman"/>
          <w:i/>
          <w:sz w:val="27"/>
          <w:szCs w:val="27"/>
          <w:lang w:eastAsia="ru-RU"/>
        </w:rPr>
      </w:pPr>
      <w:r w:rsidRPr="00345E78">
        <w:rPr>
          <w:rFonts w:ascii="Times New Roman" w:eastAsia="Times New Roman" w:hAnsi="Times New Roman"/>
          <w:sz w:val="27"/>
          <w:szCs w:val="27"/>
          <w:lang w:eastAsia="ru-RU"/>
        </w:rPr>
        <w:t> </w:t>
      </w:r>
    </w:p>
    <w:p w14:paraId="78611509" w14:textId="77777777" w:rsidR="00345E78" w:rsidRPr="00345E78" w:rsidRDefault="00345E78" w:rsidP="00345E78">
      <w:pPr>
        <w:shd w:val="clear" w:color="auto" w:fill="FFFFFF"/>
        <w:spacing w:after="0" w:line="240" w:lineRule="auto"/>
        <w:ind w:firstLine="567"/>
        <w:jc w:val="both"/>
        <w:rPr>
          <w:rFonts w:ascii="Times New Roman" w:eastAsia="Times New Roman" w:hAnsi="Times New Roman"/>
          <w:i/>
          <w:sz w:val="27"/>
          <w:szCs w:val="27"/>
          <w:lang w:eastAsia="ru-RU"/>
        </w:rPr>
      </w:pPr>
      <w:r w:rsidRPr="00345E78">
        <w:rPr>
          <w:rFonts w:ascii="Times New Roman" w:eastAsia="Times New Roman" w:hAnsi="Times New Roman"/>
          <w:i/>
          <w:sz w:val="27"/>
          <w:szCs w:val="27"/>
          <w:lang w:eastAsia="ru-RU"/>
        </w:rPr>
        <w:t>Примечание. Лицо, совершившее финансирование экстремистской деятельности, освобождается от уголовной ответственности по настоящей статье, если оно своевременно заявило о </w:t>
      </w:r>
      <w:proofErr w:type="gramStart"/>
      <w:r w:rsidRPr="00345E78">
        <w:rPr>
          <w:rFonts w:ascii="Times New Roman" w:eastAsia="Times New Roman" w:hAnsi="Times New Roman"/>
          <w:i/>
          <w:sz w:val="27"/>
          <w:szCs w:val="27"/>
          <w:lang w:eastAsia="ru-RU"/>
        </w:rPr>
        <w:t>содеянном</w:t>
      </w:r>
      <w:proofErr w:type="gramEnd"/>
      <w:r w:rsidRPr="00345E78">
        <w:rPr>
          <w:rFonts w:ascii="Times New Roman" w:eastAsia="Times New Roman" w:hAnsi="Times New Roman"/>
          <w:i/>
          <w:sz w:val="27"/>
          <w:szCs w:val="27"/>
          <w:lang w:eastAsia="ru-RU"/>
        </w:rPr>
        <w:t xml:space="preserve"> и (или) иным образом способствовало предотвращению или выявлению этого преступления.</w:t>
      </w:r>
    </w:p>
    <w:p w14:paraId="3F710530" w14:textId="77777777" w:rsidR="00345E78" w:rsidRPr="00345E78" w:rsidRDefault="00345E78" w:rsidP="00345E78">
      <w:pPr>
        <w:shd w:val="clear" w:color="auto" w:fill="FFFFFF"/>
        <w:spacing w:after="0" w:line="240" w:lineRule="auto"/>
        <w:ind w:firstLine="567"/>
        <w:rPr>
          <w:rFonts w:ascii="Times New Roman" w:eastAsia="Times New Roman" w:hAnsi="Times New Roman"/>
          <w:b/>
          <w:bCs/>
          <w:sz w:val="27"/>
          <w:szCs w:val="27"/>
          <w:lang w:eastAsia="ru-RU"/>
        </w:rPr>
      </w:pPr>
      <w:r w:rsidRPr="00345E78">
        <w:rPr>
          <w:rFonts w:ascii="Times New Roman" w:eastAsia="Times New Roman" w:hAnsi="Times New Roman"/>
          <w:b/>
          <w:bCs/>
          <w:sz w:val="27"/>
          <w:szCs w:val="27"/>
          <w:lang w:eastAsia="ru-RU"/>
        </w:rPr>
        <w:lastRenderedPageBreak/>
        <w:t>Статья 361</w:t>
      </w:r>
      <w:r w:rsidRPr="00345E78">
        <w:rPr>
          <w:rFonts w:ascii="Times New Roman" w:eastAsia="Times New Roman" w:hAnsi="Times New Roman"/>
          <w:b/>
          <w:bCs/>
          <w:sz w:val="27"/>
          <w:szCs w:val="27"/>
          <w:vertAlign w:val="superscript"/>
          <w:lang w:eastAsia="ru-RU"/>
        </w:rPr>
        <w:t>3</w:t>
      </w:r>
      <w:r w:rsidRPr="00345E78">
        <w:rPr>
          <w:rFonts w:ascii="Times New Roman" w:eastAsia="Times New Roman" w:hAnsi="Times New Roman"/>
          <w:b/>
          <w:bCs/>
          <w:sz w:val="27"/>
          <w:szCs w:val="27"/>
          <w:lang w:eastAsia="ru-RU"/>
        </w:rPr>
        <w:t>. Участие на территории иностранного государства в вооруженном формировании или вооруженном конфликте, военных действиях, вербовка либо подготовка лиц к такому участию</w:t>
      </w:r>
    </w:p>
    <w:p w14:paraId="651670FB" w14:textId="119C2254" w:rsidR="00345E78" w:rsidRPr="00345E78" w:rsidRDefault="00345E78" w:rsidP="00345E78">
      <w:pPr>
        <w:shd w:val="clear" w:color="auto" w:fill="FFFFFF"/>
        <w:spacing w:after="0" w:line="240" w:lineRule="auto"/>
        <w:ind w:firstLine="567"/>
        <w:jc w:val="both"/>
        <w:rPr>
          <w:rFonts w:ascii="Times New Roman" w:eastAsia="Times New Roman" w:hAnsi="Times New Roman"/>
          <w:sz w:val="27"/>
          <w:szCs w:val="27"/>
          <w:lang w:eastAsia="ru-RU"/>
        </w:rPr>
      </w:pPr>
      <w:r w:rsidRPr="00345E78">
        <w:rPr>
          <w:rFonts w:ascii="Times New Roman" w:eastAsia="Times New Roman" w:hAnsi="Times New Roman"/>
          <w:sz w:val="27"/>
          <w:szCs w:val="27"/>
          <w:lang w:eastAsia="ru-RU"/>
        </w:rPr>
        <w:t>1. 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w:t>
      </w:r>
      <w:hyperlink r:id="rId13" w:anchor="&amp;Article=133" w:history="1">
        <w:r w:rsidRPr="00345E78">
          <w:rPr>
            <w:rFonts w:ascii="Times New Roman" w:eastAsia="Times New Roman" w:hAnsi="Times New Roman"/>
            <w:sz w:val="27"/>
            <w:szCs w:val="27"/>
            <w:lang w:eastAsia="ru-RU"/>
          </w:rPr>
          <w:t>статьей 133</w:t>
        </w:r>
      </w:hyperlink>
      <w:r w:rsidRPr="00345E78">
        <w:rPr>
          <w:rFonts w:ascii="Times New Roman" w:eastAsia="Times New Roman" w:hAnsi="Times New Roman"/>
          <w:sz w:val="27"/>
          <w:szCs w:val="27"/>
          <w:lang w:eastAsia="ru-RU"/>
        </w:rPr>
        <w:t> </w:t>
      </w:r>
      <w:r>
        <w:rPr>
          <w:rFonts w:ascii="Times New Roman" w:eastAsia="Times New Roman" w:hAnsi="Times New Roman"/>
          <w:sz w:val="27"/>
          <w:szCs w:val="27"/>
          <w:lang w:eastAsia="ru-RU"/>
        </w:rPr>
        <w:t>УК</w:t>
      </w:r>
      <w:r w:rsidRPr="00345E78">
        <w:rPr>
          <w:rFonts w:ascii="Times New Roman" w:eastAsia="Times New Roman" w:hAnsi="Times New Roman"/>
          <w:sz w:val="27"/>
          <w:szCs w:val="27"/>
          <w:lang w:eastAsia="ru-RU"/>
        </w:rPr>
        <w:t>, </w:t>
      </w:r>
      <w:proofErr w:type="gramStart"/>
      <w:r w:rsidRPr="00345E78">
        <w:rPr>
          <w:rFonts w:ascii="Times New Roman" w:eastAsia="Times New Roman" w:hAnsi="Times New Roman"/>
          <w:sz w:val="27"/>
          <w:szCs w:val="27"/>
          <w:lang w:eastAsia="ru-RU"/>
        </w:rPr>
        <w:t>–</w:t>
      </w:r>
      <w:r w:rsidRPr="00345E78">
        <w:rPr>
          <w:rFonts w:ascii="Times New Roman" w:eastAsia="Times New Roman" w:hAnsi="Times New Roman"/>
          <w:b/>
          <w:sz w:val="27"/>
          <w:szCs w:val="27"/>
          <w:lang w:eastAsia="ru-RU"/>
        </w:rPr>
        <w:t>н</w:t>
      </w:r>
      <w:proofErr w:type="gramEnd"/>
      <w:r w:rsidRPr="00345E78">
        <w:rPr>
          <w:rFonts w:ascii="Times New Roman" w:eastAsia="Times New Roman" w:hAnsi="Times New Roman"/>
          <w:b/>
          <w:sz w:val="27"/>
          <w:szCs w:val="27"/>
          <w:lang w:eastAsia="ru-RU"/>
        </w:rPr>
        <w:t>аказываются ограничением свободы на срок до пяти лет или лишением свободы на срок от двух до пяти лет со штрафом или без штрафа.</w:t>
      </w:r>
    </w:p>
    <w:p w14:paraId="7E6E2865" w14:textId="64A4DE8F" w:rsidR="00345E78" w:rsidRPr="00345E78" w:rsidRDefault="00345E78" w:rsidP="00345E78">
      <w:pPr>
        <w:shd w:val="clear" w:color="auto" w:fill="FFFFFF"/>
        <w:spacing w:after="0" w:line="240" w:lineRule="auto"/>
        <w:ind w:firstLine="567"/>
        <w:jc w:val="both"/>
        <w:rPr>
          <w:rFonts w:ascii="Times New Roman" w:eastAsia="Times New Roman" w:hAnsi="Times New Roman"/>
          <w:b/>
          <w:sz w:val="27"/>
          <w:szCs w:val="27"/>
          <w:lang w:eastAsia="ru-RU"/>
        </w:rPr>
      </w:pPr>
      <w:r w:rsidRPr="00345E78">
        <w:rPr>
          <w:rFonts w:ascii="Times New Roman" w:eastAsia="Times New Roman" w:hAnsi="Times New Roman"/>
          <w:sz w:val="27"/>
          <w:szCs w:val="27"/>
          <w:lang w:eastAsia="ru-RU"/>
        </w:rPr>
        <w:t>2. 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w:t>
      </w:r>
      <w:hyperlink r:id="rId14" w:anchor="&amp;Article=132" w:history="1">
        <w:r w:rsidRPr="00345E78">
          <w:rPr>
            <w:rFonts w:ascii="Times New Roman" w:eastAsia="Times New Roman" w:hAnsi="Times New Roman"/>
            <w:sz w:val="27"/>
            <w:szCs w:val="27"/>
            <w:lang w:eastAsia="ru-RU"/>
          </w:rPr>
          <w:t>статьей 132</w:t>
        </w:r>
      </w:hyperlink>
      <w:r w:rsidRPr="00345E78">
        <w:rPr>
          <w:rFonts w:ascii="Times New Roman" w:eastAsia="Times New Roman" w:hAnsi="Times New Roman"/>
          <w:sz w:val="27"/>
          <w:szCs w:val="27"/>
          <w:lang w:eastAsia="ru-RU"/>
        </w:rPr>
        <w:t> </w:t>
      </w:r>
      <w:r>
        <w:rPr>
          <w:rFonts w:ascii="Times New Roman" w:eastAsia="Times New Roman" w:hAnsi="Times New Roman"/>
          <w:sz w:val="27"/>
          <w:szCs w:val="27"/>
          <w:lang w:eastAsia="ru-RU"/>
        </w:rPr>
        <w:t>УК</w:t>
      </w:r>
      <w:r w:rsidRPr="00345E78">
        <w:rPr>
          <w:rFonts w:ascii="Times New Roman" w:eastAsia="Times New Roman" w:hAnsi="Times New Roman"/>
          <w:sz w:val="27"/>
          <w:szCs w:val="27"/>
          <w:lang w:eastAsia="ru-RU"/>
        </w:rPr>
        <w:t>, </w:t>
      </w:r>
      <w:proofErr w:type="gramStart"/>
      <w:r w:rsidRPr="00345E78">
        <w:rPr>
          <w:rFonts w:ascii="Times New Roman" w:eastAsia="Times New Roman" w:hAnsi="Times New Roman"/>
          <w:sz w:val="27"/>
          <w:szCs w:val="27"/>
          <w:lang w:eastAsia="ru-RU"/>
        </w:rPr>
        <w:t>–</w:t>
      </w:r>
      <w:r w:rsidRPr="00345E78">
        <w:rPr>
          <w:rFonts w:ascii="Times New Roman" w:eastAsia="Times New Roman" w:hAnsi="Times New Roman"/>
          <w:b/>
          <w:sz w:val="27"/>
          <w:szCs w:val="27"/>
          <w:lang w:eastAsia="ru-RU"/>
        </w:rPr>
        <w:t>н</w:t>
      </w:r>
      <w:proofErr w:type="gramEnd"/>
      <w:r w:rsidRPr="00345E78">
        <w:rPr>
          <w:rFonts w:ascii="Times New Roman" w:eastAsia="Times New Roman" w:hAnsi="Times New Roman"/>
          <w:b/>
          <w:sz w:val="27"/>
          <w:szCs w:val="27"/>
          <w:lang w:eastAsia="ru-RU"/>
        </w:rPr>
        <w:t>аказываются лишением свободы на срок от пяти до десяти лет со штрафом или без штрафа.</w:t>
      </w:r>
    </w:p>
    <w:p w14:paraId="6310952A" w14:textId="77777777" w:rsidR="00345E78" w:rsidRPr="00345E78" w:rsidRDefault="00345E78" w:rsidP="00345E78">
      <w:pPr>
        <w:shd w:val="clear" w:color="auto" w:fill="FFFFFF"/>
        <w:spacing w:after="0" w:line="240" w:lineRule="auto"/>
        <w:ind w:firstLine="567"/>
        <w:rPr>
          <w:rFonts w:ascii="Times New Roman" w:eastAsia="Times New Roman" w:hAnsi="Times New Roman"/>
          <w:b/>
          <w:bCs/>
          <w:sz w:val="27"/>
          <w:szCs w:val="27"/>
          <w:lang w:eastAsia="ru-RU"/>
        </w:rPr>
      </w:pPr>
      <w:r w:rsidRPr="00345E78">
        <w:rPr>
          <w:rFonts w:ascii="Times New Roman" w:eastAsia="Times New Roman" w:hAnsi="Times New Roman"/>
          <w:b/>
          <w:bCs/>
          <w:sz w:val="27"/>
          <w:szCs w:val="27"/>
          <w:lang w:eastAsia="ru-RU"/>
        </w:rPr>
        <w:t>Статья 361</w:t>
      </w:r>
      <w:r w:rsidRPr="00345E78">
        <w:rPr>
          <w:rFonts w:ascii="Times New Roman" w:eastAsia="Times New Roman" w:hAnsi="Times New Roman"/>
          <w:b/>
          <w:bCs/>
          <w:sz w:val="27"/>
          <w:szCs w:val="27"/>
          <w:vertAlign w:val="superscript"/>
          <w:lang w:eastAsia="ru-RU"/>
        </w:rPr>
        <w:t>4</w:t>
      </w:r>
      <w:r w:rsidRPr="00345E78">
        <w:rPr>
          <w:rFonts w:ascii="Times New Roman" w:eastAsia="Times New Roman" w:hAnsi="Times New Roman"/>
          <w:b/>
          <w:bCs/>
          <w:sz w:val="27"/>
          <w:szCs w:val="27"/>
          <w:lang w:eastAsia="ru-RU"/>
        </w:rPr>
        <w:t>. Содействие экстремистской деятельности</w:t>
      </w:r>
    </w:p>
    <w:p w14:paraId="7A2FB740" w14:textId="23FB09BD" w:rsidR="00345E78" w:rsidRPr="00345E78" w:rsidRDefault="00345E78" w:rsidP="00345E78">
      <w:pPr>
        <w:shd w:val="clear" w:color="auto" w:fill="FFFFFF"/>
        <w:spacing w:after="0" w:line="240" w:lineRule="auto"/>
        <w:ind w:firstLine="567"/>
        <w:jc w:val="both"/>
        <w:rPr>
          <w:rFonts w:ascii="Times New Roman" w:eastAsia="Times New Roman" w:hAnsi="Times New Roman"/>
          <w:b/>
          <w:sz w:val="27"/>
          <w:szCs w:val="27"/>
          <w:lang w:eastAsia="ru-RU"/>
        </w:rPr>
      </w:pPr>
      <w:r w:rsidRPr="00345E78">
        <w:rPr>
          <w:rFonts w:ascii="Times New Roman" w:eastAsia="Times New Roman" w:hAnsi="Times New Roman"/>
          <w:sz w:val="27"/>
          <w:szCs w:val="27"/>
          <w:lang w:eastAsia="ru-RU"/>
        </w:rPr>
        <w:t>1. Вербовка, иное вовлечение лица в экстремистскую деятельность, обучение, а равно иное содействие экстремистской деятельности </w:t>
      </w:r>
      <w:proofErr w:type="gramStart"/>
      <w:r w:rsidRPr="00345E78">
        <w:rPr>
          <w:rFonts w:ascii="Times New Roman" w:eastAsia="Times New Roman" w:hAnsi="Times New Roman"/>
          <w:sz w:val="27"/>
          <w:szCs w:val="27"/>
          <w:lang w:eastAsia="ru-RU"/>
        </w:rPr>
        <w:t>–</w:t>
      </w:r>
      <w:r w:rsidRPr="00345E78">
        <w:rPr>
          <w:rFonts w:ascii="Times New Roman" w:eastAsia="Times New Roman" w:hAnsi="Times New Roman"/>
          <w:b/>
          <w:sz w:val="27"/>
          <w:szCs w:val="27"/>
          <w:lang w:eastAsia="ru-RU"/>
        </w:rPr>
        <w:t>н</w:t>
      </w:r>
      <w:proofErr w:type="gramEnd"/>
      <w:r w:rsidRPr="00345E78">
        <w:rPr>
          <w:rFonts w:ascii="Times New Roman" w:eastAsia="Times New Roman" w:hAnsi="Times New Roman"/>
          <w:b/>
          <w:sz w:val="27"/>
          <w:szCs w:val="27"/>
          <w:lang w:eastAsia="ru-RU"/>
        </w:rPr>
        <w:t>аказываются ограничением свободы на срок до четырех лет или лишением свободы на срок от двух до шести лет со штрафом или без штрафа.</w:t>
      </w:r>
    </w:p>
    <w:p w14:paraId="7DEA4DEC" w14:textId="70B15FD0" w:rsidR="00345E78" w:rsidRPr="00345E78" w:rsidRDefault="00345E78" w:rsidP="00345E78">
      <w:pPr>
        <w:shd w:val="clear" w:color="auto" w:fill="FFFFFF"/>
        <w:spacing w:after="0" w:line="240" w:lineRule="auto"/>
        <w:ind w:firstLine="567"/>
        <w:jc w:val="both"/>
        <w:rPr>
          <w:rFonts w:ascii="Times New Roman" w:eastAsia="Times New Roman" w:hAnsi="Times New Roman"/>
          <w:sz w:val="27"/>
          <w:szCs w:val="27"/>
          <w:lang w:eastAsia="ru-RU"/>
        </w:rPr>
      </w:pPr>
      <w:r w:rsidRPr="00345E78">
        <w:rPr>
          <w:rFonts w:ascii="Times New Roman" w:eastAsia="Times New Roman" w:hAnsi="Times New Roman"/>
          <w:sz w:val="27"/>
          <w:szCs w:val="27"/>
          <w:lang w:eastAsia="ru-RU"/>
        </w:rP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roofErr w:type="gramStart"/>
      <w:r w:rsidRPr="00345E78">
        <w:rPr>
          <w:rFonts w:ascii="Times New Roman" w:eastAsia="Times New Roman" w:hAnsi="Times New Roman"/>
          <w:sz w:val="27"/>
          <w:szCs w:val="27"/>
          <w:lang w:eastAsia="ru-RU"/>
        </w:rPr>
        <w:t>–</w:t>
      </w:r>
      <w:r w:rsidRPr="00345E78">
        <w:rPr>
          <w:rFonts w:ascii="Times New Roman" w:eastAsia="Times New Roman" w:hAnsi="Times New Roman"/>
          <w:b/>
          <w:sz w:val="27"/>
          <w:szCs w:val="27"/>
          <w:lang w:eastAsia="ru-RU"/>
        </w:rPr>
        <w:t>н</w:t>
      </w:r>
      <w:proofErr w:type="gramEnd"/>
      <w:r w:rsidRPr="00345E78">
        <w:rPr>
          <w:rFonts w:ascii="Times New Roman" w:eastAsia="Times New Roman" w:hAnsi="Times New Roman"/>
          <w:b/>
          <w:sz w:val="27"/>
          <w:szCs w:val="27"/>
          <w:lang w:eastAsia="ru-RU"/>
        </w:rPr>
        <w:t>аказываются ограничением свободы на срок от двух до пяти лет или лишением свободы на срок от трех до семи лет со штрафом или без штрафа.</w:t>
      </w:r>
    </w:p>
    <w:p w14:paraId="20BC4362" w14:textId="77777777" w:rsidR="00345E78" w:rsidRPr="00345E78" w:rsidRDefault="00345E78" w:rsidP="00345E78">
      <w:pPr>
        <w:shd w:val="clear" w:color="auto" w:fill="FFFFFF"/>
        <w:spacing w:after="0" w:line="240" w:lineRule="auto"/>
        <w:ind w:firstLine="567"/>
        <w:rPr>
          <w:rFonts w:ascii="Times New Roman" w:eastAsia="Times New Roman" w:hAnsi="Times New Roman"/>
          <w:b/>
          <w:bCs/>
          <w:sz w:val="27"/>
          <w:szCs w:val="27"/>
          <w:lang w:eastAsia="ru-RU"/>
        </w:rPr>
      </w:pPr>
      <w:r w:rsidRPr="00345E78">
        <w:rPr>
          <w:rFonts w:ascii="Times New Roman" w:eastAsia="Times New Roman" w:hAnsi="Times New Roman"/>
          <w:b/>
          <w:bCs/>
          <w:sz w:val="27"/>
          <w:szCs w:val="27"/>
          <w:lang w:eastAsia="ru-RU"/>
        </w:rPr>
        <w:t>Статья 361</w:t>
      </w:r>
      <w:r w:rsidRPr="00345E78">
        <w:rPr>
          <w:rFonts w:ascii="Times New Roman" w:eastAsia="Times New Roman" w:hAnsi="Times New Roman"/>
          <w:b/>
          <w:bCs/>
          <w:sz w:val="27"/>
          <w:szCs w:val="27"/>
          <w:vertAlign w:val="superscript"/>
          <w:lang w:eastAsia="ru-RU"/>
        </w:rPr>
        <w:t>5</w:t>
      </w:r>
      <w:r w:rsidRPr="00345E78">
        <w:rPr>
          <w:rFonts w:ascii="Times New Roman" w:eastAsia="Times New Roman" w:hAnsi="Times New Roman"/>
          <w:b/>
          <w:bCs/>
          <w:sz w:val="27"/>
          <w:szCs w:val="27"/>
          <w:lang w:eastAsia="ru-RU"/>
        </w:rPr>
        <w:t>. Прохождение обучения или иной подготовки для участия в экстремистской деятельности</w:t>
      </w:r>
    </w:p>
    <w:p w14:paraId="352FC997" w14:textId="5FB5ABB1" w:rsidR="00345E78" w:rsidRPr="00345E78" w:rsidRDefault="00345E78" w:rsidP="00345E78">
      <w:pPr>
        <w:shd w:val="clear" w:color="auto" w:fill="FFFFFF"/>
        <w:spacing w:after="0" w:line="240" w:lineRule="auto"/>
        <w:ind w:firstLine="567"/>
        <w:jc w:val="both"/>
        <w:rPr>
          <w:rFonts w:ascii="Times New Roman" w:eastAsia="Times New Roman" w:hAnsi="Times New Roman"/>
          <w:b/>
          <w:sz w:val="27"/>
          <w:szCs w:val="27"/>
          <w:lang w:eastAsia="ru-RU"/>
        </w:rPr>
      </w:pPr>
      <w:r w:rsidRPr="00345E78">
        <w:rPr>
          <w:rFonts w:ascii="Times New Roman" w:eastAsia="Times New Roman" w:hAnsi="Times New Roman"/>
          <w:sz w:val="27"/>
          <w:szCs w:val="27"/>
          <w:lang w:eastAsia="ru-RU"/>
        </w:rPr>
        <w:t>Прохождение лицом обучения или иной подготовки, заведомо для обучающегося имеющих целью его последующее участие в экстремистской деятельности, </w:t>
      </w:r>
      <w:proofErr w:type="gramStart"/>
      <w:r w:rsidRPr="00345E78">
        <w:rPr>
          <w:rFonts w:ascii="Times New Roman" w:eastAsia="Times New Roman" w:hAnsi="Times New Roman"/>
          <w:sz w:val="27"/>
          <w:szCs w:val="27"/>
          <w:lang w:eastAsia="ru-RU"/>
        </w:rPr>
        <w:t>–</w:t>
      </w:r>
      <w:bookmarkStart w:id="3" w:name="_GoBack"/>
      <w:r w:rsidRPr="00345E78">
        <w:rPr>
          <w:rFonts w:ascii="Times New Roman" w:eastAsia="Times New Roman" w:hAnsi="Times New Roman"/>
          <w:b/>
          <w:sz w:val="27"/>
          <w:szCs w:val="27"/>
          <w:lang w:eastAsia="ru-RU"/>
        </w:rPr>
        <w:t>н</w:t>
      </w:r>
      <w:proofErr w:type="gramEnd"/>
      <w:r w:rsidRPr="00345E78">
        <w:rPr>
          <w:rFonts w:ascii="Times New Roman" w:eastAsia="Times New Roman" w:hAnsi="Times New Roman"/>
          <w:b/>
          <w:sz w:val="27"/>
          <w:szCs w:val="27"/>
          <w:lang w:eastAsia="ru-RU"/>
        </w:rPr>
        <w:t>аказывается ограничением свободы на срок до трех лет или лишением свободы на тот же срок со штрафом или без штрафа.</w:t>
      </w:r>
    </w:p>
    <w:bookmarkEnd w:id="3"/>
    <w:p w14:paraId="731CD023" w14:textId="77777777" w:rsidR="00C10BF4" w:rsidRDefault="00C10BF4" w:rsidP="00C407D9">
      <w:pPr>
        <w:pStyle w:val="a3"/>
      </w:pPr>
    </w:p>
    <w:p w14:paraId="25FCD110" w14:textId="3C53BA3F" w:rsidR="007F4433" w:rsidRPr="00C407D9" w:rsidRDefault="00500FB2" w:rsidP="00C407D9">
      <w:pPr>
        <w:pStyle w:val="a3"/>
      </w:pPr>
      <w:r w:rsidRPr="00C407D9">
        <w:t xml:space="preserve">ДОПОЛНЕНИЕ </w:t>
      </w:r>
      <w:r w:rsidR="00C407D9" w:rsidRPr="00C407D9">
        <w:t xml:space="preserve"> </w:t>
      </w:r>
    </w:p>
    <w:p w14:paraId="17029D47" w14:textId="321558A3" w:rsidR="008A30DC" w:rsidRPr="00C407D9" w:rsidRDefault="008A30DC" w:rsidP="008A30DC">
      <w:pPr>
        <w:pStyle w:val="a4"/>
        <w:shd w:val="clear" w:color="auto" w:fill="FFFFFF"/>
        <w:spacing w:before="0" w:beforeAutospacing="0" w:after="0" w:afterAutospacing="0"/>
        <w:ind w:firstLine="540"/>
        <w:jc w:val="both"/>
        <w:rPr>
          <w:b/>
          <w:bCs/>
          <w:sz w:val="27"/>
          <w:szCs w:val="27"/>
          <w:u w:val="single"/>
        </w:rPr>
      </w:pPr>
      <w:r w:rsidRPr="00C407D9">
        <w:rPr>
          <w:b/>
          <w:bCs/>
          <w:sz w:val="27"/>
          <w:szCs w:val="27"/>
          <w:lang w:val="be-BY"/>
        </w:rPr>
        <w:t>Помимо это, с</w:t>
      </w:r>
      <w:r w:rsidR="00655288" w:rsidRPr="00C407D9">
        <w:rPr>
          <w:b/>
          <w:bCs/>
          <w:sz w:val="27"/>
          <w:szCs w:val="27"/>
          <w:lang w:val="be-BY"/>
        </w:rPr>
        <w:t>ле</w:t>
      </w:r>
      <w:r w:rsidRPr="00C407D9">
        <w:rPr>
          <w:b/>
          <w:bCs/>
          <w:sz w:val="27"/>
          <w:szCs w:val="27"/>
          <w:lang w:val="be-BY"/>
        </w:rPr>
        <w:t xml:space="preserve">дует помнить, что </w:t>
      </w:r>
      <w:r w:rsidRPr="00C407D9">
        <w:rPr>
          <w:b/>
          <w:bCs/>
          <w:sz w:val="27"/>
          <w:szCs w:val="27"/>
          <w:u w:val="single"/>
        </w:rPr>
        <w:t>12 октября 2021 года принято </w:t>
      </w:r>
      <w:bookmarkStart w:id="4" w:name="_Hlk87957505"/>
      <w:r w:rsidRPr="00C407D9">
        <w:rPr>
          <w:b/>
          <w:bCs/>
          <w:sz w:val="27"/>
          <w:szCs w:val="27"/>
          <w:u w:val="single"/>
        </w:rPr>
        <w:t>Постановление Совета Министров № 575 «О мерах противодействия экстремизму и реабилитации нацизма».</w:t>
      </w:r>
      <w:bookmarkEnd w:id="4"/>
      <w:r w:rsidRPr="00C407D9">
        <w:rPr>
          <w:b/>
          <w:bCs/>
          <w:sz w:val="27"/>
          <w:szCs w:val="27"/>
        </w:rPr>
        <w:t xml:space="preserve"> Указанное постановление регламентирует порядок признания экстремистскими формирования тех граждан, которые объединились различными способами, </w:t>
      </w:r>
      <w:r w:rsidRPr="00C407D9">
        <w:rPr>
          <w:b/>
          <w:bCs/>
          <w:sz w:val="27"/>
          <w:szCs w:val="27"/>
          <w:u w:val="single"/>
        </w:rPr>
        <w:t>включая использование интернет-ресурсов,</w:t>
      </w:r>
      <w:r w:rsidRPr="00C407D9">
        <w:rPr>
          <w:b/>
          <w:bCs/>
          <w:sz w:val="27"/>
          <w:szCs w:val="27"/>
        </w:rPr>
        <w:t xml:space="preserve"> для создания экстремистских материалов, их популяризации и распространения, а также осуществления иной деятельности, направленной на причинение вреда национальной безопасности государства. Согласно закону о противодействии экстремизму признавать экстремистскими формирования уполномочены Министерство внутренних дел и Комитет государственной безопасности. Создатели, организаторы и участники данных формирований </w:t>
      </w:r>
      <w:r w:rsidRPr="00C407D9">
        <w:rPr>
          <w:b/>
          <w:bCs/>
          <w:sz w:val="27"/>
          <w:szCs w:val="27"/>
          <w:u w:val="single"/>
        </w:rPr>
        <w:t>будут привлекаться к уголовной ответственности по статье 361</w:t>
      </w:r>
      <w:r w:rsidRPr="00C407D9">
        <w:rPr>
          <w:b/>
          <w:bCs/>
          <w:sz w:val="27"/>
          <w:szCs w:val="27"/>
          <w:u w:val="single"/>
          <w:vertAlign w:val="superscript"/>
        </w:rPr>
        <w:t>1</w:t>
      </w:r>
      <w:r w:rsidRPr="00C407D9">
        <w:rPr>
          <w:b/>
          <w:bCs/>
          <w:sz w:val="27"/>
          <w:szCs w:val="27"/>
          <w:u w:val="single"/>
        </w:rPr>
        <w:t>Уголовного кодекса Республики Беларусь.</w:t>
      </w:r>
    </w:p>
    <w:p w14:paraId="5A58698F" w14:textId="106EB13D" w:rsidR="008A30DC" w:rsidRPr="00C407D9" w:rsidRDefault="008A30DC" w:rsidP="008A30DC">
      <w:pPr>
        <w:pStyle w:val="a4"/>
        <w:shd w:val="clear" w:color="auto" w:fill="FFFFFF"/>
        <w:spacing w:before="0" w:beforeAutospacing="0" w:after="0" w:afterAutospacing="0"/>
        <w:ind w:firstLine="708"/>
        <w:jc w:val="both"/>
        <w:rPr>
          <w:b/>
          <w:bCs/>
          <w:color w:val="000000"/>
          <w:sz w:val="27"/>
          <w:szCs w:val="27"/>
        </w:rPr>
      </w:pPr>
      <w:r w:rsidRPr="00C407D9">
        <w:rPr>
          <w:b/>
          <w:bCs/>
          <w:color w:val="000000"/>
          <w:sz w:val="27"/>
          <w:szCs w:val="27"/>
        </w:rPr>
        <w:t xml:space="preserve">На данный момент завершена </w:t>
      </w:r>
      <w:proofErr w:type="spellStart"/>
      <w:r w:rsidRPr="00C407D9">
        <w:rPr>
          <w:b/>
          <w:bCs/>
          <w:color w:val="000000"/>
          <w:sz w:val="27"/>
          <w:szCs w:val="27"/>
        </w:rPr>
        <w:t>деанонимизация</w:t>
      </w:r>
      <w:proofErr w:type="spellEnd"/>
      <w:r w:rsidRPr="00C407D9">
        <w:rPr>
          <w:b/>
          <w:bCs/>
          <w:color w:val="000000"/>
          <w:sz w:val="27"/>
          <w:szCs w:val="27"/>
        </w:rPr>
        <w:t xml:space="preserve"> администраторов и наиболее активных подписчиков экстремистских </w:t>
      </w:r>
      <w:proofErr w:type="spellStart"/>
      <w:r w:rsidRPr="00C407D9">
        <w:rPr>
          <w:b/>
          <w:bCs/>
          <w:color w:val="000000"/>
          <w:sz w:val="27"/>
          <w:szCs w:val="27"/>
        </w:rPr>
        <w:t>телеграм</w:t>
      </w:r>
      <w:proofErr w:type="spellEnd"/>
      <w:r w:rsidRPr="00C407D9">
        <w:rPr>
          <w:b/>
          <w:bCs/>
          <w:color w:val="000000"/>
          <w:sz w:val="27"/>
          <w:szCs w:val="27"/>
        </w:rPr>
        <w:t xml:space="preserve">-каналов и чатов. </w:t>
      </w:r>
      <w:r w:rsidRPr="00C407D9">
        <w:rPr>
          <w:b/>
          <w:bCs/>
          <w:color w:val="000000"/>
          <w:sz w:val="27"/>
          <w:szCs w:val="27"/>
        </w:rPr>
        <w:lastRenderedPageBreak/>
        <w:t>Задокументированы сообщения в мессенджерах и соцсетях, которые побуждали к экстремистской деятельности, а также другие действия интернет-пользователей по созданию протестной активности.</w:t>
      </w:r>
    </w:p>
    <w:p w14:paraId="0CD678B5" w14:textId="248AB053" w:rsidR="008A30DC" w:rsidRPr="00C407D9" w:rsidRDefault="008A30DC" w:rsidP="008A30DC">
      <w:pPr>
        <w:pStyle w:val="a4"/>
        <w:shd w:val="clear" w:color="auto" w:fill="FFFFFF"/>
        <w:spacing w:before="0" w:beforeAutospacing="0" w:after="0" w:afterAutospacing="0"/>
        <w:ind w:firstLine="708"/>
        <w:jc w:val="both"/>
        <w:rPr>
          <w:b/>
          <w:bCs/>
          <w:color w:val="000000"/>
          <w:sz w:val="27"/>
          <w:szCs w:val="27"/>
        </w:rPr>
      </w:pPr>
      <w:r w:rsidRPr="00C407D9">
        <w:rPr>
          <w:b/>
          <w:bCs/>
          <w:color w:val="000000"/>
          <w:sz w:val="27"/>
          <w:szCs w:val="27"/>
        </w:rPr>
        <w:t xml:space="preserve">Предпринятые меры позволят уделить внимание каждому подписчику экстремистских </w:t>
      </w:r>
      <w:proofErr w:type="spellStart"/>
      <w:r w:rsidRPr="00C407D9">
        <w:rPr>
          <w:b/>
          <w:bCs/>
          <w:color w:val="000000"/>
          <w:sz w:val="27"/>
          <w:szCs w:val="27"/>
        </w:rPr>
        <w:t>телеграм</w:t>
      </w:r>
      <w:proofErr w:type="spellEnd"/>
      <w:r w:rsidRPr="00C407D9">
        <w:rPr>
          <w:b/>
          <w:bCs/>
          <w:color w:val="000000"/>
          <w:sz w:val="27"/>
          <w:szCs w:val="27"/>
        </w:rPr>
        <w:t>-каналов и чатов, дать правовую оценку. Следует не доверять фейкам и иной пропаганде антигосударственных информационных источников о том, что деятельность по поддержке экстремистских ресурсов окажется безнаказанной.  В действительности государственные органы выявляют участников экстремистских интернет-ресурсов, знают каждого из тех, кто своими публикациями формирует протестную активность.</w:t>
      </w:r>
    </w:p>
    <w:p w14:paraId="1AE15E7F" w14:textId="25B0B2FC" w:rsidR="008A30DC" w:rsidRPr="00C407D9" w:rsidRDefault="008A30DC" w:rsidP="008A30DC">
      <w:pPr>
        <w:pStyle w:val="a4"/>
        <w:shd w:val="clear" w:color="auto" w:fill="FFFFFF"/>
        <w:spacing w:before="0" w:beforeAutospacing="0" w:after="0" w:afterAutospacing="0"/>
        <w:ind w:firstLine="708"/>
        <w:jc w:val="both"/>
        <w:rPr>
          <w:b/>
          <w:bCs/>
          <w:color w:val="000000"/>
          <w:sz w:val="27"/>
          <w:szCs w:val="27"/>
        </w:rPr>
      </w:pPr>
      <w:r w:rsidRPr="00C407D9">
        <w:rPr>
          <w:b/>
          <w:bCs/>
          <w:color w:val="000000"/>
          <w:sz w:val="27"/>
          <w:szCs w:val="27"/>
        </w:rPr>
        <w:t>Работа по привлечению участников экстремистских формирований к уголовной ответственности ведется индивидуально с учетом действий и роли каждого исходя из собранных доказательных материалов.</w:t>
      </w:r>
    </w:p>
    <w:p w14:paraId="7C68C478" w14:textId="52F2DE17" w:rsidR="008A30DC" w:rsidRPr="00C407D9" w:rsidRDefault="008A30DC" w:rsidP="00C407D9">
      <w:pPr>
        <w:pStyle w:val="a3"/>
      </w:pPr>
    </w:p>
    <w:sectPr w:rsidR="008A30DC" w:rsidRPr="00C407D9" w:rsidSect="00C10BF4">
      <w:footerReference w:type="default" r:id="rId15"/>
      <w:pgSz w:w="11906" w:h="16838"/>
      <w:pgMar w:top="567" w:right="566" w:bottom="1134"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11B09" w14:textId="77777777" w:rsidR="00FE78DD" w:rsidRDefault="00FE78DD" w:rsidP="00C10BF4">
      <w:pPr>
        <w:spacing w:after="0" w:line="240" w:lineRule="auto"/>
      </w:pPr>
      <w:r>
        <w:separator/>
      </w:r>
    </w:p>
  </w:endnote>
  <w:endnote w:type="continuationSeparator" w:id="0">
    <w:p w14:paraId="2276D6BC" w14:textId="77777777" w:rsidR="00FE78DD" w:rsidRDefault="00FE78DD" w:rsidP="00C1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492174"/>
      <w:docPartObj>
        <w:docPartGallery w:val="Page Numbers (Bottom of Page)"/>
        <w:docPartUnique/>
      </w:docPartObj>
    </w:sdtPr>
    <w:sdtEndPr/>
    <w:sdtContent>
      <w:p w14:paraId="7EF1A768" w14:textId="61634227" w:rsidR="00C10BF4" w:rsidRDefault="00C10BF4">
        <w:pPr>
          <w:pStyle w:val="a7"/>
          <w:jc w:val="center"/>
        </w:pPr>
        <w:r>
          <w:fldChar w:fldCharType="begin"/>
        </w:r>
        <w:r>
          <w:instrText>PAGE   \* MERGEFORMAT</w:instrText>
        </w:r>
        <w:r>
          <w:fldChar w:fldCharType="separate"/>
        </w:r>
        <w:r w:rsidR="00345E78">
          <w:rPr>
            <w:noProof/>
          </w:rPr>
          <w:t>9</w:t>
        </w:r>
        <w:r>
          <w:fldChar w:fldCharType="end"/>
        </w:r>
      </w:p>
    </w:sdtContent>
  </w:sdt>
  <w:p w14:paraId="16A76D3E" w14:textId="77777777" w:rsidR="00C10BF4" w:rsidRDefault="00C10B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FADD0" w14:textId="77777777" w:rsidR="00FE78DD" w:rsidRDefault="00FE78DD" w:rsidP="00C10BF4">
      <w:pPr>
        <w:spacing w:after="0" w:line="240" w:lineRule="auto"/>
      </w:pPr>
      <w:r>
        <w:separator/>
      </w:r>
    </w:p>
  </w:footnote>
  <w:footnote w:type="continuationSeparator" w:id="0">
    <w:p w14:paraId="78DD2680" w14:textId="77777777" w:rsidR="00FE78DD" w:rsidRDefault="00FE78DD" w:rsidP="00C10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645A9"/>
    <w:multiLevelType w:val="hybridMultilevel"/>
    <w:tmpl w:val="37D2F5D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4D"/>
    <w:rsid w:val="00063A7D"/>
    <w:rsid w:val="00065771"/>
    <w:rsid w:val="00085A8C"/>
    <w:rsid w:val="000D390F"/>
    <w:rsid w:val="0018724B"/>
    <w:rsid w:val="002675D9"/>
    <w:rsid w:val="00270CA4"/>
    <w:rsid w:val="002763E9"/>
    <w:rsid w:val="00277788"/>
    <w:rsid w:val="002D1FB2"/>
    <w:rsid w:val="002F4F4D"/>
    <w:rsid w:val="00345E78"/>
    <w:rsid w:val="0041649E"/>
    <w:rsid w:val="004276F6"/>
    <w:rsid w:val="00444BC3"/>
    <w:rsid w:val="004B4EF0"/>
    <w:rsid w:val="004C5324"/>
    <w:rsid w:val="004F270B"/>
    <w:rsid w:val="00500FB2"/>
    <w:rsid w:val="00541F92"/>
    <w:rsid w:val="00585549"/>
    <w:rsid w:val="005A0BC8"/>
    <w:rsid w:val="005B04EB"/>
    <w:rsid w:val="005B07F0"/>
    <w:rsid w:val="005F65F9"/>
    <w:rsid w:val="006156A1"/>
    <w:rsid w:val="006523E6"/>
    <w:rsid w:val="00655288"/>
    <w:rsid w:val="006D2175"/>
    <w:rsid w:val="007C149A"/>
    <w:rsid w:val="007F4433"/>
    <w:rsid w:val="008549A6"/>
    <w:rsid w:val="00863239"/>
    <w:rsid w:val="0086768B"/>
    <w:rsid w:val="00893656"/>
    <w:rsid w:val="008A30DC"/>
    <w:rsid w:val="009527FC"/>
    <w:rsid w:val="009C2F3F"/>
    <w:rsid w:val="009F71C6"/>
    <w:rsid w:val="00A4457F"/>
    <w:rsid w:val="00AF0314"/>
    <w:rsid w:val="00B466F4"/>
    <w:rsid w:val="00BB6B18"/>
    <w:rsid w:val="00C10BF4"/>
    <w:rsid w:val="00C407D9"/>
    <w:rsid w:val="00C64653"/>
    <w:rsid w:val="00CB37AE"/>
    <w:rsid w:val="00CD3DA0"/>
    <w:rsid w:val="00CE4675"/>
    <w:rsid w:val="00CF7B8E"/>
    <w:rsid w:val="00D119E1"/>
    <w:rsid w:val="00D1612C"/>
    <w:rsid w:val="00DA4C5B"/>
    <w:rsid w:val="00DC490C"/>
    <w:rsid w:val="00E32EA5"/>
    <w:rsid w:val="00E505B7"/>
    <w:rsid w:val="00E976CC"/>
    <w:rsid w:val="00EC7E05"/>
    <w:rsid w:val="00EE3B98"/>
    <w:rsid w:val="00F304B6"/>
    <w:rsid w:val="00F611EA"/>
    <w:rsid w:val="00F93866"/>
    <w:rsid w:val="00FE78DD"/>
    <w:rsid w:val="00FE7FA7"/>
    <w:rsid w:val="00FF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9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3E9"/>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99"/>
    <w:qFormat/>
    <w:rsid w:val="00C407D9"/>
    <w:pPr>
      <w:ind w:firstLine="284"/>
      <w:jc w:val="center"/>
    </w:pPr>
    <w:rPr>
      <w:rFonts w:ascii="Times New Roman" w:eastAsia="Times New Roman" w:hAnsi="Times New Roman"/>
      <w:b/>
      <w:bCs/>
      <w:sz w:val="32"/>
      <w:szCs w:val="32"/>
    </w:rPr>
  </w:style>
  <w:style w:type="paragraph" w:customStyle="1" w:styleId="article">
    <w:name w:val="article"/>
    <w:basedOn w:val="a"/>
    <w:uiPriority w:val="99"/>
    <w:rsid w:val="009527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int">
    <w:name w:val="point"/>
    <w:basedOn w:val="a"/>
    <w:rsid w:val="009527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ncpi">
    <w:name w:val="newncpi"/>
    <w:basedOn w:val="a"/>
    <w:rsid w:val="009527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ment">
    <w:name w:val="comment"/>
    <w:basedOn w:val="a"/>
    <w:uiPriority w:val="99"/>
    <w:rsid w:val="009527F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rmal (Web)"/>
    <w:basedOn w:val="a"/>
    <w:uiPriority w:val="99"/>
    <w:semiHidden/>
    <w:unhideWhenUsed/>
    <w:rsid w:val="008A30DC"/>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C10B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10BF4"/>
    <w:rPr>
      <w:sz w:val="22"/>
      <w:szCs w:val="22"/>
      <w:lang w:eastAsia="en-US"/>
    </w:rPr>
  </w:style>
  <w:style w:type="paragraph" w:styleId="a7">
    <w:name w:val="footer"/>
    <w:basedOn w:val="a"/>
    <w:link w:val="a8"/>
    <w:uiPriority w:val="99"/>
    <w:unhideWhenUsed/>
    <w:rsid w:val="00C10B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10BF4"/>
    <w:rPr>
      <w:sz w:val="22"/>
      <w:szCs w:val="22"/>
      <w:lang w:eastAsia="en-US"/>
    </w:rPr>
  </w:style>
  <w:style w:type="paragraph" w:styleId="a9">
    <w:name w:val="Balloon Text"/>
    <w:basedOn w:val="a"/>
    <w:link w:val="aa"/>
    <w:uiPriority w:val="99"/>
    <w:semiHidden/>
    <w:unhideWhenUsed/>
    <w:rsid w:val="00C10BF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10BF4"/>
    <w:rPr>
      <w:rFonts w:ascii="Segoe UI" w:hAnsi="Segoe UI" w:cs="Segoe UI"/>
      <w:sz w:val="18"/>
      <w:szCs w:val="18"/>
      <w:lang w:eastAsia="en-US"/>
    </w:rPr>
  </w:style>
  <w:style w:type="character" w:customStyle="1" w:styleId="rednoun">
    <w:name w:val="rednoun"/>
    <w:basedOn w:val="a0"/>
    <w:rsid w:val="009C2F3F"/>
  </w:style>
  <w:style w:type="character" w:styleId="ab">
    <w:name w:val="Hyperlink"/>
    <w:basedOn w:val="a0"/>
    <w:uiPriority w:val="99"/>
    <w:unhideWhenUsed/>
    <w:rsid w:val="009C2F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3E9"/>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99"/>
    <w:qFormat/>
    <w:rsid w:val="00C407D9"/>
    <w:pPr>
      <w:ind w:firstLine="284"/>
      <w:jc w:val="center"/>
    </w:pPr>
    <w:rPr>
      <w:rFonts w:ascii="Times New Roman" w:eastAsia="Times New Roman" w:hAnsi="Times New Roman"/>
      <w:b/>
      <w:bCs/>
      <w:sz w:val="32"/>
      <w:szCs w:val="32"/>
    </w:rPr>
  </w:style>
  <w:style w:type="paragraph" w:customStyle="1" w:styleId="article">
    <w:name w:val="article"/>
    <w:basedOn w:val="a"/>
    <w:uiPriority w:val="99"/>
    <w:rsid w:val="009527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int">
    <w:name w:val="point"/>
    <w:basedOn w:val="a"/>
    <w:rsid w:val="009527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ncpi">
    <w:name w:val="newncpi"/>
    <w:basedOn w:val="a"/>
    <w:rsid w:val="009527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ment">
    <w:name w:val="comment"/>
    <w:basedOn w:val="a"/>
    <w:uiPriority w:val="99"/>
    <w:rsid w:val="009527F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rmal (Web)"/>
    <w:basedOn w:val="a"/>
    <w:uiPriority w:val="99"/>
    <w:semiHidden/>
    <w:unhideWhenUsed/>
    <w:rsid w:val="008A30DC"/>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C10B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10BF4"/>
    <w:rPr>
      <w:sz w:val="22"/>
      <w:szCs w:val="22"/>
      <w:lang w:eastAsia="en-US"/>
    </w:rPr>
  </w:style>
  <w:style w:type="paragraph" w:styleId="a7">
    <w:name w:val="footer"/>
    <w:basedOn w:val="a"/>
    <w:link w:val="a8"/>
    <w:uiPriority w:val="99"/>
    <w:unhideWhenUsed/>
    <w:rsid w:val="00C10B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10BF4"/>
    <w:rPr>
      <w:sz w:val="22"/>
      <w:szCs w:val="22"/>
      <w:lang w:eastAsia="en-US"/>
    </w:rPr>
  </w:style>
  <w:style w:type="paragraph" w:styleId="a9">
    <w:name w:val="Balloon Text"/>
    <w:basedOn w:val="a"/>
    <w:link w:val="aa"/>
    <w:uiPriority w:val="99"/>
    <w:semiHidden/>
    <w:unhideWhenUsed/>
    <w:rsid w:val="00C10BF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10BF4"/>
    <w:rPr>
      <w:rFonts w:ascii="Segoe UI" w:hAnsi="Segoe UI" w:cs="Segoe UI"/>
      <w:sz w:val="18"/>
      <w:szCs w:val="18"/>
      <w:lang w:eastAsia="en-US"/>
    </w:rPr>
  </w:style>
  <w:style w:type="character" w:customStyle="1" w:styleId="rednoun">
    <w:name w:val="rednoun"/>
    <w:basedOn w:val="a0"/>
    <w:rsid w:val="009C2F3F"/>
  </w:style>
  <w:style w:type="character" w:styleId="ab">
    <w:name w:val="Hyperlink"/>
    <w:basedOn w:val="a0"/>
    <w:uiPriority w:val="99"/>
    <w:unhideWhenUsed/>
    <w:rsid w:val="009C2F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153967">
      <w:bodyDiv w:val="1"/>
      <w:marLeft w:val="0"/>
      <w:marRight w:val="0"/>
      <w:marTop w:val="0"/>
      <w:marBottom w:val="0"/>
      <w:divBdr>
        <w:top w:val="none" w:sz="0" w:space="0" w:color="auto"/>
        <w:left w:val="none" w:sz="0" w:space="0" w:color="auto"/>
        <w:bottom w:val="none" w:sz="0" w:space="0" w:color="auto"/>
        <w:right w:val="none" w:sz="0" w:space="0" w:color="auto"/>
      </w:divBdr>
    </w:div>
    <w:div w:id="822505829">
      <w:bodyDiv w:val="1"/>
      <w:marLeft w:val="0"/>
      <w:marRight w:val="0"/>
      <w:marTop w:val="0"/>
      <w:marBottom w:val="0"/>
      <w:divBdr>
        <w:top w:val="none" w:sz="0" w:space="0" w:color="auto"/>
        <w:left w:val="none" w:sz="0" w:space="0" w:color="auto"/>
        <w:bottom w:val="none" w:sz="0" w:space="0" w:color="auto"/>
        <w:right w:val="none" w:sz="0" w:space="0" w:color="auto"/>
      </w:divBdr>
    </w:div>
    <w:div w:id="1075515742">
      <w:bodyDiv w:val="1"/>
      <w:marLeft w:val="0"/>
      <w:marRight w:val="0"/>
      <w:marTop w:val="0"/>
      <w:marBottom w:val="0"/>
      <w:divBdr>
        <w:top w:val="none" w:sz="0" w:space="0" w:color="auto"/>
        <w:left w:val="none" w:sz="0" w:space="0" w:color="auto"/>
        <w:bottom w:val="none" w:sz="0" w:space="0" w:color="auto"/>
        <w:right w:val="none" w:sz="0" w:space="0" w:color="auto"/>
      </w:divBdr>
    </w:div>
    <w:div w:id="1170213252">
      <w:bodyDiv w:val="1"/>
      <w:marLeft w:val="0"/>
      <w:marRight w:val="0"/>
      <w:marTop w:val="0"/>
      <w:marBottom w:val="0"/>
      <w:divBdr>
        <w:top w:val="none" w:sz="0" w:space="0" w:color="auto"/>
        <w:left w:val="none" w:sz="0" w:space="0" w:color="auto"/>
        <w:bottom w:val="none" w:sz="0" w:space="0" w:color="auto"/>
        <w:right w:val="none" w:sz="0" w:space="0" w:color="auto"/>
      </w:divBdr>
    </w:div>
    <w:div w:id="1661497783">
      <w:bodyDiv w:val="1"/>
      <w:marLeft w:val="0"/>
      <w:marRight w:val="0"/>
      <w:marTop w:val="0"/>
      <w:marBottom w:val="0"/>
      <w:divBdr>
        <w:top w:val="none" w:sz="0" w:space="0" w:color="auto"/>
        <w:left w:val="none" w:sz="0" w:space="0" w:color="auto"/>
        <w:bottom w:val="none" w:sz="0" w:space="0" w:color="auto"/>
        <w:right w:val="none" w:sz="0" w:space="0" w:color="auto"/>
      </w:divBdr>
    </w:div>
    <w:div w:id="1685591486">
      <w:bodyDiv w:val="1"/>
      <w:marLeft w:val="0"/>
      <w:marRight w:val="0"/>
      <w:marTop w:val="0"/>
      <w:marBottom w:val="0"/>
      <w:divBdr>
        <w:top w:val="none" w:sz="0" w:space="0" w:color="auto"/>
        <w:left w:val="none" w:sz="0" w:space="0" w:color="auto"/>
        <w:bottom w:val="none" w:sz="0" w:space="0" w:color="auto"/>
        <w:right w:val="none" w:sz="0" w:space="0" w:color="auto"/>
      </w:divBdr>
    </w:div>
    <w:div w:id="1882669981">
      <w:marLeft w:val="0"/>
      <w:marRight w:val="0"/>
      <w:marTop w:val="0"/>
      <w:marBottom w:val="0"/>
      <w:divBdr>
        <w:top w:val="none" w:sz="0" w:space="0" w:color="auto"/>
        <w:left w:val="none" w:sz="0" w:space="0" w:color="auto"/>
        <w:bottom w:val="none" w:sz="0" w:space="0" w:color="auto"/>
        <w:right w:val="none" w:sz="0" w:space="0" w:color="auto"/>
      </w:divBdr>
      <w:divsChild>
        <w:div w:id="1882670008">
          <w:marLeft w:val="0"/>
          <w:marRight w:val="0"/>
          <w:marTop w:val="0"/>
          <w:marBottom w:val="0"/>
          <w:divBdr>
            <w:top w:val="none" w:sz="0" w:space="0" w:color="auto"/>
            <w:left w:val="none" w:sz="0" w:space="0" w:color="auto"/>
            <w:bottom w:val="none" w:sz="0" w:space="0" w:color="auto"/>
            <w:right w:val="none" w:sz="0" w:space="0" w:color="auto"/>
          </w:divBdr>
          <w:divsChild>
            <w:div w:id="1882669992">
              <w:marLeft w:val="0"/>
              <w:marRight w:val="0"/>
              <w:marTop w:val="0"/>
              <w:marBottom w:val="0"/>
              <w:divBdr>
                <w:top w:val="none" w:sz="0" w:space="0" w:color="auto"/>
                <w:left w:val="none" w:sz="0" w:space="0" w:color="auto"/>
                <w:bottom w:val="none" w:sz="0" w:space="0" w:color="auto"/>
                <w:right w:val="none" w:sz="0" w:space="0" w:color="auto"/>
              </w:divBdr>
              <w:divsChild>
                <w:div w:id="1882670001">
                  <w:marLeft w:val="0"/>
                  <w:marRight w:val="0"/>
                  <w:marTop w:val="0"/>
                  <w:marBottom w:val="0"/>
                  <w:divBdr>
                    <w:top w:val="none" w:sz="0" w:space="0" w:color="auto"/>
                    <w:left w:val="none" w:sz="0" w:space="0" w:color="auto"/>
                    <w:bottom w:val="none" w:sz="0" w:space="0" w:color="auto"/>
                    <w:right w:val="none" w:sz="0" w:space="0" w:color="auto"/>
                  </w:divBdr>
                  <w:divsChild>
                    <w:div w:id="1882669978">
                      <w:marLeft w:val="0"/>
                      <w:marRight w:val="0"/>
                      <w:marTop w:val="0"/>
                      <w:marBottom w:val="0"/>
                      <w:divBdr>
                        <w:top w:val="none" w:sz="0" w:space="0" w:color="auto"/>
                        <w:left w:val="none" w:sz="0" w:space="0" w:color="auto"/>
                        <w:bottom w:val="none" w:sz="0" w:space="0" w:color="auto"/>
                        <w:right w:val="none" w:sz="0" w:space="0" w:color="auto"/>
                      </w:divBdr>
                      <w:divsChild>
                        <w:div w:id="1882670047">
                          <w:marLeft w:val="0"/>
                          <w:marRight w:val="0"/>
                          <w:marTop w:val="0"/>
                          <w:marBottom w:val="0"/>
                          <w:divBdr>
                            <w:top w:val="none" w:sz="0" w:space="0" w:color="auto"/>
                            <w:left w:val="none" w:sz="0" w:space="0" w:color="auto"/>
                            <w:bottom w:val="none" w:sz="0" w:space="0" w:color="auto"/>
                            <w:right w:val="none" w:sz="0" w:space="0" w:color="auto"/>
                          </w:divBdr>
                          <w:divsChild>
                            <w:div w:id="1882670046">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669991">
      <w:marLeft w:val="0"/>
      <w:marRight w:val="0"/>
      <w:marTop w:val="0"/>
      <w:marBottom w:val="0"/>
      <w:divBdr>
        <w:top w:val="none" w:sz="0" w:space="0" w:color="auto"/>
        <w:left w:val="none" w:sz="0" w:space="0" w:color="auto"/>
        <w:bottom w:val="none" w:sz="0" w:space="0" w:color="auto"/>
        <w:right w:val="none" w:sz="0" w:space="0" w:color="auto"/>
      </w:divBdr>
      <w:divsChild>
        <w:div w:id="1882670031">
          <w:marLeft w:val="0"/>
          <w:marRight w:val="0"/>
          <w:marTop w:val="0"/>
          <w:marBottom w:val="0"/>
          <w:divBdr>
            <w:top w:val="none" w:sz="0" w:space="0" w:color="auto"/>
            <w:left w:val="none" w:sz="0" w:space="0" w:color="auto"/>
            <w:bottom w:val="none" w:sz="0" w:space="0" w:color="auto"/>
            <w:right w:val="none" w:sz="0" w:space="0" w:color="auto"/>
          </w:divBdr>
          <w:divsChild>
            <w:div w:id="1882670023">
              <w:marLeft w:val="0"/>
              <w:marRight w:val="0"/>
              <w:marTop w:val="0"/>
              <w:marBottom w:val="0"/>
              <w:divBdr>
                <w:top w:val="none" w:sz="0" w:space="0" w:color="auto"/>
                <w:left w:val="none" w:sz="0" w:space="0" w:color="auto"/>
                <w:bottom w:val="none" w:sz="0" w:space="0" w:color="auto"/>
                <w:right w:val="none" w:sz="0" w:space="0" w:color="auto"/>
              </w:divBdr>
              <w:divsChild>
                <w:div w:id="1882669983">
                  <w:marLeft w:val="0"/>
                  <w:marRight w:val="0"/>
                  <w:marTop w:val="0"/>
                  <w:marBottom w:val="0"/>
                  <w:divBdr>
                    <w:top w:val="none" w:sz="0" w:space="0" w:color="auto"/>
                    <w:left w:val="none" w:sz="0" w:space="0" w:color="auto"/>
                    <w:bottom w:val="none" w:sz="0" w:space="0" w:color="auto"/>
                    <w:right w:val="none" w:sz="0" w:space="0" w:color="auto"/>
                  </w:divBdr>
                  <w:divsChild>
                    <w:div w:id="1882670016">
                      <w:marLeft w:val="0"/>
                      <w:marRight w:val="0"/>
                      <w:marTop w:val="0"/>
                      <w:marBottom w:val="0"/>
                      <w:divBdr>
                        <w:top w:val="none" w:sz="0" w:space="0" w:color="auto"/>
                        <w:left w:val="none" w:sz="0" w:space="0" w:color="auto"/>
                        <w:bottom w:val="none" w:sz="0" w:space="0" w:color="auto"/>
                        <w:right w:val="none" w:sz="0" w:space="0" w:color="auto"/>
                      </w:divBdr>
                      <w:divsChild>
                        <w:div w:id="1882670024">
                          <w:marLeft w:val="0"/>
                          <w:marRight w:val="0"/>
                          <w:marTop w:val="0"/>
                          <w:marBottom w:val="0"/>
                          <w:divBdr>
                            <w:top w:val="none" w:sz="0" w:space="0" w:color="auto"/>
                            <w:left w:val="none" w:sz="0" w:space="0" w:color="auto"/>
                            <w:bottom w:val="none" w:sz="0" w:space="0" w:color="auto"/>
                            <w:right w:val="none" w:sz="0" w:space="0" w:color="auto"/>
                          </w:divBdr>
                          <w:divsChild>
                            <w:div w:id="188267003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669994">
      <w:marLeft w:val="0"/>
      <w:marRight w:val="0"/>
      <w:marTop w:val="0"/>
      <w:marBottom w:val="0"/>
      <w:divBdr>
        <w:top w:val="none" w:sz="0" w:space="0" w:color="auto"/>
        <w:left w:val="none" w:sz="0" w:space="0" w:color="auto"/>
        <w:bottom w:val="none" w:sz="0" w:space="0" w:color="auto"/>
        <w:right w:val="none" w:sz="0" w:space="0" w:color="auto"/>
      </w:divBdr>
      <w:divsChild>
        <w:div w:id="1882669985">
          <w:marLeft w:val="0"/>
          <w:marRight w:val="0"/>
          <w:marTop w:val="0"/>
          <w:marBottom w:val="0"/>
          <w:divBdr>
            <w:top w:val="none" w:sz="0" w:space="0" w:color="auto"/>
            <w:left w:val="none" w:sz="0" w:space="0" w:color="auto"/>
            <w:bottom w:val="none" w:sz="0" w:space="0" w:color="auto"/>
            <w:right w:val="none" w:sz="0" w:space="0" w:color="auto"/>
          </w:divBdr>
          <w:divsChild>
            <w:div w:id="1882670063">
              <w:marLeft w:val="0"/>
              <w:marRight w:val="0"/>
              <w:marTop w:val="0"/>
              <w:marBottom w:val="0"/>
              <w:divBdr>
                <w:top w:val="none" w:sz="0" w:space="0" w:color="auto"/>
                <w:left w:val="none" w:sz="0" w:space="0" w:color="auto"/>
                <w:bottom w:val="none" w:sz="0" w:space="0" w:color="auto"/>
                <w:right w:val="none" w:sz="0" w:space="0" w:color="auto"/>
              </w:divBdr>
              <w:divsChild>
                <w:div w:id="1882670037">
                  <w:marLeft w:val="0"/>
                  <w:marRight w:val="0"/>
                  <w:marTop w:val="0"/>
                  <w:marBottom w:val="0"/>
                  <w:divBdr>
                    <w:top w:val="none" w:sz="0" w:space="0" w:color="auto"/>
                    <w:left w:val="none" w:sz="0" w:space="0" w:color="auto"/>
                    <w:bottom w:val="none" w:sz="0" w:space="0" w:color="auto"/>
                    <w:right w:val="none" w:sz="0" w:space="0" w:color="auto"/>
                  </w:divBdr>
                  <w:divsChild>
                    <w:div w:id="1882670010">
                      <w:marLeft w:val="0"/>
                      <w:marRight w:val="0"/>
                      <w:marTop w:val="0"/>
                      <w:marBottom w:val="0"/>
                      <w:divBdr>
                        <w:top w:val="none" w:sz="0" w:space="0" w:color="auto"/>
                        <w:left w:val="none" w:sz="0" w:space="0" w:color="auto"/>
                        <w:bottom w:val="none" w:sz="0" w:space="0" w:color="auto"/>
                        <w:right w:val="none" w:sz="0" w:space="0" w:color="auto"/>
                      </w:divBdr>
                      <w:divsChild>
                        <w:div w:id="1882669973">
                          <w:marLeft w:val="0"/>
                          <w:marRight w:val="0"/>
                          <w:marTop w:val="0"/>
                          <w:marBottom w:val="0"/>
                          <w:divBdr>
                            <w:top w:val="none" w:sz="0" w:space="0" w:color="auto"/>
                            <w:left w:val="none" w:sz="0" w:space="0" w:color="auto"/>
                            <w:bottom w:val="none" w:sz="0" w:space="0" w:color="auto"/>
                            <w:right w:val="none" w:sz="0" w:space="0" w:color="auto"/>
                          </w:divBdr>
                          <w:divsChild>
                            <w:div w:id="188266998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669996">
      <w:marLeft w:val="0"/>
      <w:marRight w:val="0"/>
      <w:marTop w:val="0"/>
      <w:marBottom w:val="0"/>
      <w:divBdr>
        <w:top w:val="none" w:sz="0" w:space="0" w:color="auto"/>
        <w:left w:val="none" w:sz="0" w:space="0" w:color="auto"/>
        <w:bottom w:val="none" w:sz="0" w:space="0" w:color="auto"/>
        <w:right w:val="none" w:sz="0" w:space="0" w:color="auto"/>
      </w:divBdr>
      <w:divsChild>
        <w:div w:id="1882670057">
          <w:marLeft w:val="0"/>
          <w:marRight w:val="0"/>
          <w:marTop w:val="0"/>
          <w:marBottom w:val="0"/>
          <w:divBdr>
            <w:top w:val="none" w:sz="0" w:space="0" w:color="auto"/>
            <w:left w:val="none" w:sz="0" w:space="0" w:color="auto"/>
            <w:bottom w:val="none" w:sz="0" w:space="0" w:color="auto"/>
            <w:right w:val="none" w:sz="0" w:space="0" w:color="auto"/>
          </w:divBdr>
          <w:divsChild>
            <w:div w:id="1882670021">
              <w:marLeft w:val="0"/>
              <w:marRight w:val="0"/>
              <w:marTop w:val="0"/>
              <w:marBottom w:val="0"/>
              <w:divBdr>
                <w:top w:val="none" w:sz="0" w:space="0" w:color="auto"/>
                <w:left w:val="none" w:sz="0" w:space="0" w:color="auto"/>
                <w:bottom w:val="none" w:sz="0" w:space="0" w:color="auto"/>
                <w:right w:val="none" w:sz="0" w:space="0" w:color="auto"/>
              </w:divBdr>
              <w:divsChild>
                <w:div w:id="1882669980">
                  <w:marLeft w:val="0"/>
                  <w:marRight w:val="0"/>
                  <w:marTop w:val="0"/>
                  <w:marBottom w:val="0"/>
                  <w:divBdr>
                    <w:top w:val="none" w:sz="0" w:space="0" w:color="auto"/>
                    <w:left w:val="none" w:sz="0" w:space="0" w:color="auto"/>
                    <w:bottom w:val="none" w:sz="0" w:space="0" w:color="auto"/>
                    <w:right w:val="none" w:sz="0" w:space="0" w:color="auto"/>
                  </w:divBdr>
                  <w:divsChild>
                    <w:div w:id="1882670002">
                      <w:marLeft w:val="0"/>
                      <w:marRight w:val="0"/>
                      <w:marTop w:val="0"/>
                      <w:marBottom w:val="0"/>
                      <w:divBdr>
                        <w:top w:val="none" w:sz="0" w:space="0" w:color="auto"/>
                        <w:left w:val="none" w:sz="0" w:space="0" w:color="auto"/>
                        <w:bottom w:val="none" w:sz="0" w:space="0" w:color="auto"/>
                        <w:right w:val="none" w:sz="0" w:space="0" w:color="auto"/>
                      </w:divBdr>
                      <w:divsChild>
                        <w:div w:id="1882670012">
                          <w:marLeft w:val="0"/>
                          <w:marRight w:val="0"/>
                          <w:marTop w:val="0"/>
                          <w:marBottom w:val="0"/>
                          <w:divBdr>
                            <w:top w:val="none" w:sz="0" w:space="0" w:color="auto"/>
                            <w:left w:val="none" w:sz="0" w:space="0" w:color="auto"/>
                            <w:bottom w:val="none" w:sz="0" w:space="0" w:color="auto"/>
                            <w:right w:val="none" w:sz="0" w:space="0" w:color="auto"/>
                          </w:divBdr>
                          <w:divsChild>
                            <w:div w:id="188267004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669997">
      <w:marLeft w:val="0"/>
      <w:marRight w:val="0"/>
      <w:marTop w:val="0"/>
      <w:marBottom w:val="0"/>
      <w:divBdr>
        <w:top w:val="none" w:sz="0" w:space="0" w:color="auto"/>
        <w:left w:val="none" w:sz="0" w:space="0" w:color="auto"/>
        <w:bottom w:val="none" w:sz="0" w:space="0" w:color="auto"/>
        <w:right w:val="none" w:sz="0" w:space="0" w:color="auto"/>
      </w:divBdr>
      <w:divsChild>
        <w:div w:id="1882670015">
          <w:marLeft w:val="0"/>
          <w:marRight w:val="0"/>
          <w:marTop w:val="0"/>
          <w:marBottom w:val="0"/>
          <w:divBdr>
            <w:top w:val="none" w:sz="0" w:space="0" w:color="auto"/>
            <w:left w:val="none" w:sz="0" w:space="0" w:color="auto"/>
            <w:bottom w:val="none" w:sz="0" w:space="0" w:color="auto"/>
            <w:right w:val="none" w:sz="0" w:space="0" w:color="auto"/>
          </w:divBdr>
          <w:divsChild>
            <w:div w:id="1882669976">
              <w:marLeft w:val="0"/>
              <w:marRight w:val="0"/>
              <w:marTop w:val="0"/>
              <w:marBottom w:val="0"/>
              <w:divBdr>
                <w:top w:val="none" w:sz="0" w:space="0" w:color="auto"/>
                <w:left w:val="none" w:sz="0" w:space="0" w:color="auto"/>
                <w:bottom w:val="none" w:sz="0" w:space="0" w:color="auto"/>
                <w:right w:val="none" w:sz="0" w:space="0" w:color="auto"/>
              </w:divBdr>
              <w:divsChild>
                <w:div w:id="1882669990">
                  <w:marLeft w:val="0"/>
                  <w:marRight w:val="0"/>
                  <w:marTop w:val="0"/>
                  <w:marBottom w:val="0"/>
                  <w:divBdr>
                    <w:top w:val="none" w:sz="0" w:space="0" w:color="auto"/>
                    <w:left w:val="none" w:sz="0" w:space="0" w:color="auto"/>
                    <w:bottom w:val="none" w:sz="0" w:space="0" w:color="auto"/>
                    <w:right w:val="none" w:sz="0" w:space="0" w:color="auto"/>
                  </w:divBdr>
                  <w:divsChild>
                    <w:div w:id="1882670033">
                      <w:marLeft w:val="0"/>
                      <w:marRight w:val="0"/>
                      <w:marTop w:val="0"/>
                      <w:marBottom w:val="0"/>
                      <w:divBdr>
                        <w:top w:val="none" w:sz="0" w:space="0" w:color="auto"/>
                        <w:left w:val="none" w:sz="0" w:space="0" w:color="auto"/>
                        <w:bottom w:val="none" w:sz="0" w:space="0" w:color="auto"/>
                        <w:right w:val="none" w:sz="0" w:space="0" w:color="auto"/>
                      </w:divBdr>
                      <w:divsChild>
                        <w:div w:id="1882670009">
                          <w:marLeft w:val="0"/>
                          <w:marRight w:val="0"/>
                          <w:marTop w:val="0"/>
                          <w:marBottom w:val="0"/>
                          <w:divBdr>
                            <w:top w:val="none" w:sz="0" w:space="0" w:color="auto"/>
                            <w:left w:val="none" w:sz="0" w:space="0" w:color="auto"/>
                            <w:bottom w:val="none" w:sz="0" w:space="0" w:color="auto"/>
                            <w:right w:val="none" w:sz="0" w:space="0" w:color="auto"/>
                          </w:divBdr>
                          <w:divsChild>
                            <w:div w:id="1882670039">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670018">
      <w:marLeft w:val="0"/>
      <w:marRight w:val="0"/>
      <w:marTop w:val="0"/>
      <w:marBottom w:val="0"/>
      <w:divBdr>
        <w:top w:val="none" w:sz="0" w:space="0" w:color="auto"/>
        <w:left w:val="none" w:sz="0" w:space="0" w:color="auto"/>
        <w:bottom w:val="none" w:sz="0" w:space="0" w:color="auto"/>
        <w:right w:val="none" w:sz="0" w:space="0" w:color="auto"/>
      </w:divBdr>
      <w:divsChild>
        <w:div w:id="1882670032">
          <w:marLeft w:val="0"/>
          <w:marRight w:val="0"/>
          <w:marTop w:val="0"/>
          <w:marBottom w:val="0"/>
          <w:divBdr>
            <w:top w:val="none" w:sz="0" w:space="0" w:color="auto"/>
            <w:left w:val="none" w:sz="0" w:space="0" w:color="auto"/>
            <w:bottom w:val="none" w:sz="0" w:space="0" w:color="auto"/>
            <w:right w:val="none" w:sz="0" w:space="0" w:color="auto"/>
          </w:divBdr>
          <w:divsChild>
            <w:div w:id="1882669969">
              <w:marLeft w:val="0"/>
              <w:marRight w:val="0"/>
              <w:marTop w:val="0"/>
              <w:marBottom w:val="0"/>
              <w:divBdr>
                <w:top w:val="none" w:sz="0" w:space="0" w:color="auto"/>
                <w:left w:val="none" w:sz="0" w:space="0" w:color="auto"/>
                <w:bottom w:val="none" w:sz="0" w:space="0" w:color="auto"/>
                <w:right w:val="none" w:sz="0" w:space="0" w:color="auto"/>
              </w:divBdr>
              <w:divsChild>
                <w:div w:id="1882669982">
                  <w:marLeft w:val="0"/>
                  <w:marRight w:val="0"/>
                  <w:marTop w:val="0"/>
                  <w:marBottom w:val="0"/>
                  <w:divBdr>
                    <w:top w:val="none" w:sz="0" w:space="0" w:color="auto"/>
                    <w:left w:val="none" w:sz="0" w:space="0" w:color="auto"/>
                    <w:bottom w:val="none" w:sz="0" w:space="0" w:color="auto"/>
                    <w:right w:val="none" w:sz="0" w:space="0" w:color="auto"/>
                  </w:divBdr>
                  <w:divsChild>
                    <w:div w:id="1882669979">
                      <w:marLeft w:val="0"/>
                      <w:marRight w:val="0"/>
                      <w:marTop w:val="0"/>
                      <w:marBottom w:val="0"/>
                      <w:divBdr>
                        <w:top w:val="none" w:sz="0" w:space="0" w:color="auto"/>
                        <w:left w:val="none" w:sz="0" w:space="0" w:color="auto"/>
                        <w:bottom w:val="none" w:sz="0" w:space="0" w:color="auto"/>
                        <w:right w:val="none" w:sz="0" w:space="0" w:color="auto"/>
                      </w:divBdr>
                      <w:divsChild>
                        <w:div w:id="1882670050">
                          <w:marLeft w:val="0"/>
                          <w:marRight w:val="0"/>
                          <w:marTop w:val="0"/>
                          <w:marBottom w:val="0"/>
                          <w:divBdr>
                            <w:top w:val="none" w:sz="0" w:space="0" w:color="auto"/>
                            <w:left w:val="none" w:sz="0" w:space="0" w:color="auto"/>
                            <w:bottom w:val="none" w:sz="0" w:space="0" w:color="auto"/>
                            <w:right w:val="none" w:sz="0" w:space="0" w:color="auto"/>
                          </w:divBdr>
                          <w:divsChild>
                            <w:div w:id="1882670049">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670036">
      <w:marLeft w:val="0"/>
      <w:marRight w:val="0"/>
      <w:marTop w:val="0"/>
      <w:marBottom w:val="0"/>
      <w:divBdr>
        <w:top w:val="none" w:sz="0" w:space="0" w:color="auto"/>
        <w:left w:val="none" w:sz="0" w:space="0" w:color="auto"/>
        <w:bottom w:val="none" w:sz="0" w:space="0" w:color="auto"/>
        <w:right w:val="none" w:sz="0" w:space="0" w:color="auto"/>
      </w:divBdr>
      <w:divsChild>
        <w:div w:id="1882670061">
          <w:marLeft w:val="0"/>
          <w:marRight w:val="0"/>
          <w:marTop w:val="0"/>
          <w:marBottom w:val="0"/>
          <w:divBdr>
            <w:top w:val="none" w:sz="0" w:space="0" w:color="auto"/>
            <w:left w:val="none" w:sz="0" w:space="0" w:color="auto"/>
            <w:bottom w:val="none" w:sz="0" w:space="0" w:color="auto"/>
            <w:right w:val="none" w:sz="0" w:space="0" w:color="auto"/>
          </w:divBdr>
          <w:divsChild>
            <w:div w:id="1882670051">
              <w:marLeft w:val="0"/>
              <w:marRight w:val="0"/>
              <w:marTop w:val="0"/>
              <w:marBottom w:val="0"/>
              <w:divBdr>
                <w:top w:val="none" w:sz="0" w:space="0" w:color="auto"/>
                <w:left w:val="none" w:sz="0" w:space="0" w:color="auto"/>
                <w:bottom w:val="none" w:sz="0" w:space="0" w:color="auto"/>
                <w:right w:val="none" w:sz="0" w:space="0" w:color="auto"/>
              </w:divBdr>
              <w:divsChild>
                <w:div w:id="1882669989">
                  <w:marLeft w:val="0"/>
                  <w:marRight w:val="0"/>
                  <w:marTop w:val="0"/>
                  <w:marBottom w:val="0"/>
                  <w:divBdr>
                    <w:top w:val="none" w:sz="0" w:space="0" w:color="auto"/>
                    <w:left w:val="none" w:sz="0" w:space="0" w:color="auto"/>
                    <w:bottom w:val="none" w:sz="0" w:space="0" w:color="auto"/>
                    <w:right w:val="none" w:sz="0" w:space="0" w:color="auto"/>
                  </w:divBdr>
                  <w:divsChild>
                    <w:div w:id="1882670042">
                      <w:marLeft w:val="0"/>
                      <w:marRight w:val="0"/>
                      <w:marTop w:val="0"/>
                      <w:marBottom w:val="0"/>
                      <w:divBdr>
                        <w:top w:val="none" w:sz="0" w:space="0" w:color="auto"/>
                        <w:left w:val="none" w:sz="0" w:space="0" w:color="auto"/>
                        <w:bottom w:val="none" w:sz="0" w:space="0" w:color="auto"/>
                        <w:right w:val="none" w:sz="0" w:space="0" w:color="auto"/>
                      </w:divBdr>
                      <w:divsChild>
                        <w:div w:id="1882670052">
                          <w:marLeft w:val="0"/>
                          <w:marRight w:val="0"/>
                          <w:marTop w:val="0"/>
                          <w:marBottom w:val="0"/>
                          <w:divBdr>
                            <w:top w:val="none" w:sz="0" w:space="0" w:color="auto"/>
                            <w:left w:val="none" w:sz="0" w:space="0" w:color="auto"/>
                            <w:bottom w:val="none" w:sz="0" w:space="0" w:color="auto"/>
                            <w:right w:val="none" w:sz="0" w:space="0" w:color="auto"/>
                          </w:divBdr>
                          <w:divsChild>
                            <w:div w:id="188267001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670040">
      <w:marLeft w:val="0"/>
      <w:marRight w:val="0"/>
      <w:marTop w:val="0"/>
      <w:marBottom w:val="0"/>
      <w:divBdr>
        <w:top w:val="none" w:sz="0" w:space="0" w:color="auto"/>
        <w:left w:val="none" w:sz="0" w:space="0" w:color="auto"/>
        <w:bottom w:val="none" w:sz="0" w:space="0" w:color="auto"/>
        <w:right w:val="none" w:sz="0" w:space="0" w:color="auto"/>
      </w:divBdr>
      <w:divsChild>
        <w:div w:id="1882670044">
          <w:marLeft w:val="0"/>
          <w:marRight w:val="0"/>
          <w:marTop w:val="0"/>
          <w:marBottom w:val="0"/>
          <w:divBdr>
            <w:top w:val="none" w:sz="0" w:space="0" w:color="auto"/>
            <w:left w:val="none" w:sz="0" w:space="0" w:color="auto"/>
            <w:bottom w:val="none" w:sz="0" w:space="0" w:color="auto"/>
            <w:right w:val="none" w:sz="0" w:space="0" w:color="auto"/>
          </w:divBdr>
          <w:divsChild>
            <w:div w:id="1882670034">
              <w:marLeft w:val="0"/>
              <w:marRight w:val="0"/>
              <w:marTop w:val="0"/>
              <w:marBottom w:val="0"/>
              <w:divBdr>
                <w:top w:val="none" w:sz="0" w:space="0" w:color="auto"/>
                <w:left w:val="none" w:sz="0" w:space="0" w:color="auto"/>
                <w:bottom w:val="none" w:sz="0" w:space="0" w:color="auto"/>
                <w:right w:val="none" w:sz="0" w:space="0" w:color="auto"/>
              </w:divBdr>
              <w:divsChild>
                <w:div w:id="1882669977">
                  <w:marLeft w:val="0"/>
                  <w:marRight w:val="0"/>
                  <w:marTop w:val="0"/>
                  <w:marBottom w:val="0"/>
                  <w:divBdr>
                    <w:top w:val="none" w:sz="0" w:space="0" w:color="auto"/>
                    <w:left w:val="none" w:sz="0" w:space="0" w:color="auto"/>
                    <w:bottom w:val="none" w:sz="0" w:space="0" w:color="auto"/>
                    <w:right w:val="none" w:sz="0" w:space="0" w:color="auto"/>
                  </w:divBdr>
                  <w:divsChild>
                    <w:div w:id="1882669988">
                      <w:marLeft w:val="0"/>
                      <w:marRight w:val="0"/>
                      <w:marTop w:val="0"/>
                      <w:marBottom w:val="0"/>
                      <w:divBdr>
                        <w:top w:val="none" w:sz="0" w:space="0" w:color="auto"/>
                        <w:left w:val="none" w:sz="0" w:space="0" w:color="auto"/>
                        <w:bottom w:val="none" w:sz="0" w:space="0" w:color="auto"/>
                        <w:right w:val="none" w:sz="0" w:space="0" w:color="auto"/>
                      </w:divBdr>
                      <w:divsChild>
                        <w:div w:id="1882669986">
                          <w:marLeft w:val="0"/>
                          <w:marRight w:val="0"/>
                          <w:marTop w:val="0"/>
                          <w:marBottom w:val="0"/>
                          <w:divBdr>
                            <w:top w:val="none" w:sz="0" w:space="0" w:color="auto"/>
                            <w:left w:val="none" w:sz="0" w:space="0" w:color="auto"/>
                            <w:bottom w:val="none" w:sz="0" w:space="0" w:color="auto"/>
                            <w:right w:val="none" w:sz="0" w:space="0" w:color="auto"/>
                          </w:divBdr>
                          <w:divsChild>
                            <w:div w:id="188267000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670043">
      <w:marLeft w:val="0"/>
      <w:marRight w:val="0"/>
      <w:marTop w:val="0"/>
      <w:marBottom w:val="0"/>
      <w:divBdr>
        <w:top w:val="none" w:sz="0" w:space="0" w:color="auto"/>
        <w:left w:val="none" w:sz="0" w:space="0" w:color="auto"/>
        <w:bottom w:val="none" w:sz="0" w:space="0" w:color="auto"/>
        <w:right w:val="none" w:sz="0" w:space="0" w:color="auto"/>
      </w:divBdr>
      <w:divsChild>
        <w:div w:id="1882669998">
          <w:marLeft w:val="0"/>
          <w:marRight w:val="0"/>
          <w:marTop w:val="0"/>
          <w:marBottom w:val="0"/>
          <w:divBdr>
            <w:top w:val="none" w:sz="0" w:space="0" w:color="auto"/>
            <w:left w:val="none" w:sz="0" w:space="0" w:color="auto"/>
            <w:bottom w:val="none" w:sz="0" w:space="0" w:color="auto"/>
            <w:right w:val="none" w:sz="0" w:space="0" w:color="auto"/>
          </w:divBdr>
          <w:divsChild>
            <w:div w:id="1882670028">
              <w:marLeft w:val="0"/>
              <w:marRight w:val="0"/>
              <w:marTop w:val="0"/>
              <w:marBottom w:val="0"/>
              <w:divBdr>
                <w:top w:val="none" w:sz="0" w:space="0" w:color="auto"/>
                <w:left w:val="none" w:sz="0" w:space="0" w:color="auto"/>
                <w:bottom w:val="none" w:sz="0" w:space="0" w:color="auto"/>
                <w:right w:val="none" w:sz="0" w:space="0" w:color="auto"/>
              </w:divBdr>
              <w:divsChild>
                <w:div w:id="1882670029">
                  <w:marLeft w:val="0"/>
                  <w:marRight w:val="0"/>
                  <w:marTop w:val="0"/>
                  <w:marBottom w:val="0"/>
                  <w:divBdr>
                    <w:top w:val="none" w:sz="0" w:space="0" w:color="auto"/>
                    <w:left w:val="none" w:sz="0" w:space="0" w:color="auto"/>
                    <w:bottom w:val="none" w:sz="0" w:space="0" w:color="auto"/>
                    <w:right w:val="none" w:sz="0" w:space="0" w:color="auto"/>
                  </w:divBdr>
                  <w:divsChild>
                    <w:div w:id="1882670058">
                      <w:marLeft w:val="0"/>
                      <w:marRight w:val="0"/>
                      <w:marTop w:val="0"/>
                      <w:marBottom w:val="0"/>
                      <w:divBdr>
                        <w:top w:val="none" w:sz="0" w:space="0" w:color="auto"/>
                        <w:left w:val="none" w:sz="0" w:space="0" w:color="auto"/>
                        <w:bottom w:val="none" w:sz="0" w:space="0" w:color="auto"/>
                        <w:right w:val="none" w:sz="0" w:space="0" w:color="auto"/>
                      </w:divBdr>
                      <w:divsChild>
                        <w:div w:id="1882669971">
                          <w:marLeft w:val="0"/>
                          <w:marRight w:val="0"/>
                          <w:marTop w:val="0"/>
                          <w:marBottom w:val="0"/>
                          <w:divBdr>
                            <w:top w:val="none" w:sz="0" w:space="0" w:color="auto"/>
                            <w:left w:val="none" w:sz="0" w:space="0" w:color="auto"/>
                            <w:bottom w:val="none" w:sz="0" w:space="0" w:color="auto"/>
                            <w:right w:val="none" w:sz="0" w:space="0" w:color="auto"/>
                          </w:divBdr>
                          <w:divsChild>
                            <w:div w:id="1882670022">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670045">
      <w:marLeft w:val="0"/>
      <w:marRight w:val="0"/>
      <w:marTop w:val="0"/>
      <w:marBottom w:val="0"/>
      <w:divBdr>
        <w:top w:val="none" w:sz="0" w:space="0" w:color="auto"/>
        <w:left w:val="none" w:sz="0" w:space="0" w:color="auto"/>
        <w:bottom w:val="none" w:sz="0" w:space="0" w:color="auto"/>
        <w:right w:val="none" w:sz="0" w:space="0" w:color="auto"/>
      </w:divBdr>
      <w:divsChild>
        <w:div w:id="1882670055">
          <w:marLeft w:val="0"/>
          <w:marRight w:val="0"/>
          <w:marTop w:val="0"/>
          <w:marBottom w:val="0"/>
          <w:divBdr>
            <w:top w:val="none" w:sz="0" w:space="0" w:color="auto"/>
            <w:left w:val="none" w:sz="0" w:space="0" w:color="auto"/>
            <w:bottom w:val="none" w:sz="0" w:space="0" w:color="auto"/>
            <w:right w:val="none" w:sz="0" w:space="0" w:color="auto"/>
          </w:divBdr>
          <w:divsChild>
            <w:div w:id="1882669995">
              <w:marLeft w:val="0"/>
              <w:marRight w:val="0"/>
              <w:marTop w:val="0"/>
              <w:marBottom w:val="0"/>
              <w:divBdr>
                <w:top w:val="none" w:sz="0" w:space="0" w:color="auto"/>
                <w:left w:val="none" w:sz="0" w:space="0" w:color="auto"/>
                <w:bottom w:val="none" w:sz="0" w:space="0" w:color="auto"/>
                <w:right w:val="none" w:sz="0" w:space="0" w:color="auto"/>
              </w:divBdr>
              <w:divsChild>
                <w:div w:id="1882669999">
                  <w:marLeft w:val="0"/>
                  <w:marRight w:val="0"/>
                  <w:marTop w:val="0"/>
                  <w:marBottom w:val="0"/>
                  <w:divBdr>
                    <w:top w:val="none" w:sz="0" w:space="0" w:color="auto"/>
                    <w:left w:val="none" w:sz="0" w:space="0" w:color="auto"/>
                    <w:bottom w:val="none" w:sz="0" w:space="0" w:color="auto"/>
                    <w:right w:val="none" w:sz="0" w:space="0" w:color="auto"/>
                  </w:divBdr>
                  <w:divsChild>
                    <w:div w:id="1882669970">
                      <w:marLeft w:val="0"/>
                      <w:marRight w:val="0"/>
                      <w:marTop w:val="0"/>
                      <w:marBottom w:val="0"/>
                      <w:divBdr>
                        <w:top w:val="none" w:sz="0" w:space="0" w:color="auto"/>
                        <w:left w:val="none" w:sz="0" w:space="0" w:color="auto"/>
                        <w:bottom w:val="none" w:sz="0" w:space="0" w:color="auto"/>
                        <w:right w:val="none" w:sz="0" w:space="0" w:color="auto"/>
                      </w:divBdr>
                      <w:divsChild>
                        <w:div w:id="1882669972">
                          <w:marLeft w:val="0"/>
                          <w:marRight w:val="0"/>
                          <w:marTop w:val="0"/>
                          <w:marBottom w:val="0"/>
                          <w:divBdr>
                            <w:top w:val="none" w:sz="0" w:space="0" w:color="auto"/>
                            <w:left w:val="none" w:sz="0" w:space="0" w:color="auto"/>
                            <w:bottom w:val="none" w:sz="0" w:space="0" w:color="auto"/>
                            <w:right w:val="none" w:sz="0" w:space="0" w:color="auto"/>
                          </w:divBdr>
                          <w:divsChild>
                            <w:div w:id="188267001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670048">
      <w:marLeft w:val="0"/>
      <w:marRight w:val="0"/>
      <w:marTop w:val="0"/>
      <w:marBottom w:val="0"/>
      <w:divBdr>
        <w:top w:val="none" w:sz="0" w:space="0" w:color="auto"/>
        <w:left w:val="none" w:sz="0" w:space="0" w:color="auto"/>
        <w:bottom w:val="none" w:sz="0" w:space="0" w:color="auto"/>
        <w:right w:val="none" w:sz="0" w:space="0" w:color="auto"/>
      </w:divBdr>
      <w:divsChild>
        <w:div w:id="1882670000">
          <w:marLeft w:val="0"/>
          <w:marRight w:val="0"/>
          <w:marTop w:val="0"/>
          <w:marBottom w:val="0"/>
          <w:divBdr>
            <w:top w:val="none" w:sz="0" w:space="0" w:color="auto"/>
            <w:left w:val="none" w:sz="0" w:space="0" w:color="auto"/>
            <w:bottom w:val="none" w:sz="0" w:space="0" w:color="auto"/>
            <w:right w:val="none" w:sz="0" w:space="0" w:color="auto"/>
          </w:divBdr>
          <w:divsChild>
            <w:div w:id="1882670026">
              <w:marLeft w:val="0"/>
              <w:marRight w:val="0"/>
              <w:marTop w:val="0"/>
              <w:marBottom w:val="0"/>
              <w:divBdr>
                <w:top w:val="none" w:sz="0" w:space="0" w:color="auto"/>
                <w:left w:val="none" w:sz="0" w:space="0" w:color="auto"/>
                <w:bottom w:val="none" w:sz="0" w:space="0" w:color="auto"/>
                <w:right w:val="none" w:sz="0" w:space="0" w:color="auto"/>
              </w:divBdr>
              <w:divsChild>
                <w:div w:id="1882669987">
                  <w:marLeft w:val="0"/>
                  <w:marRight w:val="0"/>
                  <w:marTop w:val="0"/>
                  <w:marBottom w:val="0"/>
                  <w:divBdr>
                    <w:top w:val="none" w:sz="0" w:space="0" w:color="auto"/>
                    <w:left w:val="none" w:sz="0" w:space="0" w:color="auto"/>
                    <w:bottom w:val="none" w:sz="0" w:space="0" w:color="auto"/>
                    <w:right w:val="none" w:sz="0" w:space="0" w:color="auto"/>
                  </w:divBdr>
                  <w:divsChild>
                    <w:div w:id="1882670027">
                      <w:marLeft w:val="0"/>
                      <w:marRight w:val="0"/>
                      <w:marTop w:val="0"/>
                      <w:marBottom w:val="0"/>
                      <w:divBdr>
                        <w:top w:val="none" w:sz="0" w:space="0" w:color="auto"/>
                        <w:left w:val="none" w:sz="0" w:space="0" w:color="auto"/>
                        <w:bottom w:val="none" w:sz="0" w:space="0" w:color="auto"/>
                        <w:right w:val="none" w:sz="0" w:space="0" w:color="auto"/>
                      </w:divBdr>
                      <w:divsChild>
                        <w:div w:id="1882670053">
                          <w:marLeft w:val="0"/>
                          <w:marRight w:val="0"/>
                          <w:marTop w:val="0"/>
                          <w:marBottom w:val="0"/>
                          <w:divBdr>
                            <w:top w:val="none" w:sz="0" w:space="0" w:color="auto"/>
                            <w:left w:val="none" w:sz="0" w:space="0" w:color="auto"/>
                            <w:bottom w:val="none" w:sz="0" w:space="0" w:color="auto"/>
                            <w:right w:val="none" w:sz="0" w:space="0" w:color="auto"/>
                          </w:divBdr>
                          <w:divsChild>
                            <w:div w:id="188266997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670056">
      <w:marLeft w:val="0"/>
      <w:marRight w:val="0"/>
      <w:marTop w:val="0"/>
      <w:marBottom w:val="0"/>
      <w:divBdr>
        <w:top w:val="none" w:sz="0" w:space="0" w:color="auto"/>
        <w:left w:val="none" w:sz="0" w:space="0" w:color="auto"/>
        <w:bottom w:val="none" w:sz="0" w:space="0" w:color="auto"/>
        <w:right w:val="none" w:sz="0" w:space="0" w:color="auto"/>
      </w:divBdr>
      <w:divsChild>
        <w:div w:id="1882670004">
          <w:marLeft w:val="0"/>
          <w:marRight w:val="0"/>
          <w:marTop w:val="0"/>
          <w:marBottom w:val="0"/>
          <w:divBdr>
            <w:top w:val="none" w:sz="0" w:space="0" w:color="auto"/>
            <w:left w:val="none" w:sz="0" w:space="0" w:color="auto"/>
            <w:bottom w:val="none" w:sz="0" w:space="0" w:color="auto"/>
            <w:right w:val="none" w:sz="0" w:space="0" w:color="auto"/>
          </w:divBdr>
          <w:divsChild>
            <w:div w:id="1882670038">
              <w:marLeft w:val="0"/>
              <w:marRight w:val="0"/>
              <w:marTop w:val="0"/>
              <w:marBottom w:val="0"/>
              <w:divBdr>
                <w:top w:val="none" w:sz="0" w:space="0" w:color="auto"/>
                <w:left w:val="none" w:sz="0" w:space="0" w:color="auto"/>
                <w:bottom w:val="none" w:sz="0" w:space="0" w:color="auto"/>
                <w:right w:val="none" w:sz="0" w:space="0" w:color="auto"/>
              </w:divBdr>
              <w:divsChild>
                <w:div w:id="1882670054">
                  <w:marLeft w:val="0"/>
                  <w:marRight w:val="0"/>
                  <w:marTop w:val="0"/>
                  <w:marBottom w:val="0"/>
                  <w:divBdr>
                    <w:top w:val="none" w:sz="0" w:space="0" w:color="auto"/>
                    <w:left w:val="none" w:sz="0" w:space="0" w:color="auto"/>
                    <w:bottom w:val="none" w:sz="0" w:space="0" w:color="auto"/>
                    <w:right w:val="none" w:sz="0" w:space="0" w:color="auto"/>
                  </w:divBdr>
                  <w:divsChild>
                    <w:div w:id="1882670003">
                      <w:marLeft w:val="0"/>
                      <w:marRight w:val="0"/>
                      <w:marTop w:val="0"/>
                      <w:marBottom w:val="0"/>
                      <w:divBdr>
                        <w:top w:val="none" w:sz="0" w:space="0" w:color="auto"/>
                        <w:left w:val="none" w:sz="0" w:space="0" w:color="auto"/>
                        <w:bottom w:val="none" w:sz="0" w:space="0" w:color="auto"/>
                        <w:right w:val="none" w:sz="0" w:space="0" w:color="auto"/>
                      </w:divBdr>
                      <w:divsChild>
                        <w:div w:id="1882670035">
                          <w:marLeft w:val="0"/>
                          <w:marRight w:val="0"/>
                          <w:marTop w:val="0"/>
                          <w:marBottom w:val="0"/>
                          <w:divBdr>
                            <w:top w:val="none" w:sz="0" w:space="0" w:color="auto"/>
                            <w:left w:val="none" w:sz="0" w:space="0" w:color="auto"/>
                            <w:bottom w:val="none" w:sz="0" w:space="0" w:color="auto"/>
                            <w:right w:val="none" w:sz="0" w:space="0" w:color="auto"/>
                          </w:divBdr>
                          <w:divsChild>
                            <w:div w:id="1882670059">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670060">
      <w:marLeft w:val="0"/>
      <w:marRight w:val="0"/>
      <w:marTop w:val="0"/>
      <w:marBottom w:val="0"/>
      <w:divBdr>
        <w:top w:val="none" w:sz="0" w:space="0" w:color="auto"/>
        <w:left w:val="none" w:sz="0" w:space="0" w:color="auto"/>
        <w:bottom w:val="none" w:sz="0" w:space="0" w:color="auto"/>
        <w:right w:val="none" w:sz="0" w:space="0" w:color="auto"/>
      </w:divBdr>
      <w:divsChild>
        <w:div w:id="1882670019">
          <w:marLeft w:val="0"/>
          <w:marRight w:val="0"/>
          <w:marTop w:val="0"/>
          <w:marBottom w:val="0"/>
          <w:divBdr>
            <w:top w:val="none" w:sz="0" w:space="0" w:color="auto"/>
            <w:left w:val="none" w:sz="0" w:space="0" w:color="auto"/>
            <w:bottom w:val="none" w:sz="0" w:space="0" w:color="auto"/>
            <w:right w:val="none" w:sz="0" w:space="0" w:color="auto"/>
          </w:divBdr>
          <w:divsChild>
            <w:div w:id="1882670020">
              <w:marLeft w:val="0"/>
              <w:marRight w:val="0"/>
              <w:marTop w:val="0"/>
              <w:marBottom w:val="0"/>
              <w:divBdr>
                <w:top w:val="none" w:sz="0" w:space="0" w:color="auto"/>
                <w:left w:val="none" w:sz="0" w:space="0" w:color="auto"/>
                <w:bottom w:val="none" w:sz="0" w:space="0" w:color="auto"/>
                <w:right w:val="none" w:sz="0" w:space="0" w:color="auto"/>
              </w:divBdr>
              <w:divsChild>
                <w:div w:id="1882670014">
                  <w:marLeft w:val="0"/>
                  <w:marRight w:val="0"/>
                  <w:marTop w:val="0"/>
                  <w:marBottom w:val="0"/>
                  <w:divBdr>
                    <w:top w:val="none" w:sz="0" w:space="0" w:color="auto"/>
                    <w:left w:val="none" w:sz="0" w:space="0" w:color="auto"/>
                    <w:bottom w:val="none" w:sz="0" w:space="0" w:color="auto"/>
                    <w:right w:val="none" w:sz="0" w:space="0" w:color="auto"/>
                  </w:divBdr>
                  <w:divsChild>
                    <w:div w:id="1882670006">
                      <w:marLeft w:val="0"/>
                      <w:marRight w:val="0"/>
                      <w:marTop w:val="0"/>
                      <w:marBottom w:val="0"/>
                      <w:divBdr>
                        <w:top w:val="none" w:sz="0" w:space="0" w:color="auto"/>
                        <w:left w:val="none" w:sz="0" w:space="0" w:color="auto"/>
                        <w:bottom w:val="none" w:sz="0" w:space="0" w:color="auto"/>
                        <w:right w:val="none" w:sz="0" w:space="0" w:color="auto"/>
                      </w:divBdr>
                      <w:divsChild>
                        <w:div w:id="1882670013">
                          <w:marLeft w:val="0"/>
                          <w:marRight w:val="0"/>
                          <w:marTop w:val="0"/>
                          <w:marBottom w:val="0"/>
                          <w:divBdr>
                            <w:top w:val="none" w:sz="0" w:space="0" w:color="auto"/>
                            <w:left w:val="none" w:sz="0" w:space="0" w:color="auto"/>
                            <w:bottom w:val="none" w:sz="0" w:space="0" w:color="auto"/>
                            <w:right w:val="none" w:sz="0" w:space="0" w:color="auto"/>
                          </w:divBdr>
                          <w:divsChild>
                            <w:div w:id="188266999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670062">
      <w:marLeft w:val="0"/>
      <w:marRight w:val="0"/>
      <w:marTop w:val="0"/>
      <w:marBottom w:val="0"/>
      <w:divBdr>
        <w:top w:val="none" w:sz="0" w:space="0" w:color="auto"/>
        <w:left w:val="none" w:sz="0" w:space="0" w:color="auto"/>
        <w:bottom w:val="none" w:sz="0" w:space="0" w:color="auto"/>
        <w:right w:val="none" w:sz="0" w:space="0" w:color="auto"/>
      </w:divBdr>
      <w:divsChild>
        <w:div w:id="1882670007">
          <w:marLeft w:val="0"/>
          <w:marRight w:val="0"/>
          <w:marTop w:val="0"/>
          <w:marBottom w:val="0"/>
          <w:divBdr>
            <w:top w:val="none" w:sz="0" w:space="0" w:color="auto"/>
            <w:left w:val="none" w:sz="0" w:space="0" w:color="auto"/>
            <w:bottom w:val="none" w:sz="0" w:space="0" w:color="auto"/>
            <w:right w:val="none" w:sz="0" w:space="0" w:color="auto"/>
          </w:divBdr>
          <w:divsChild>
            <w:div w:id="1882669974">
              <w:marLeft w:val="0"/>
              <w:marRight w:val="0"/>
              <w:marTop w:val="0"/>
              <w:marBottom w:val="0"/>
              <w:divBdr>
                <w:top w:val="none" w:sz="0" w:space="0" w:color="auto"/>
                <w:left w:val="none" w:sz="0" w:space="0" w:color="auto"/>
                <w:bottom w:val="none" w:sz="0" w:space="0" w:color="auto"/>
                <w:right w:val="none" w:sz="0" w:space="0" w:color="auto"/>
              </w:divBdr>
              <w:divsChild>
                <w:div w:id="18826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462">
      <w:bodyDiv w:val="1"/>
      <w:marLeft w:val="0"/>
      <w:marRight w:val="0"/>
      <w:marTop w:val="0"/>
      <w:marBottom w:val="0"/>
      <w:divBdr>
        <w:top w:val="none" w:sz="0" w:space="0" w:color="auto"/>
        <w:left w:val="none" w:sz="0" w:space="0" w:color="auto"/>
        <w:bottom w:val="none" w:sz="0" w:space="0" w:color="auto"/>
        <w:right w:val="none" w:sz="0" w:space="0" w:color="auto"/>
      </w:divBdr>
    </w:div>
    <w:div w:id="2067296231">
      <w:bodyDiv w:val="1"/>
      <w:marLeft w:val="0"/>
      <w:marRight w:val="0"/>
      <w:marTop w:val="0"/>
      <w:marBottom w:val="0"/>
      <w:divBdr>
        <w:top w:val="none" w:sz="0" w:space="0" w:color="auto"/>
        <w:left w:val="none" w:sz="0" w:space="0" w:color="auto"/>
        <w:bottom w:val="none" w:sz="0" w:space="0" w:color="auto"/>
        <w:right w:val="none" w:sz="0" w:space="0" w:color="auto"/>
      </w:divBdr>
    </w:div>
    <w:div w:id="208190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document/?regnum=HK9900275" TargetMode="External"/><Relationship Id="rId13" Type="http://schemas.openxmlformats.org/officeDocument/2006/relationships/hyperlink" Target="https://etalonline.by/webnpa/text.asp?RN=HK990027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talonline.by/document/?regnum=hk9900275&amp;q_id=820775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talonline.by/document/?regnum=hk9900275&amp;q_id=820775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alonline.by/document/?regnum=hk9900275&amp;q_id=8207750" TargetMode="External"/><Relationship Id="rId4" Type="http://schemas.openxmlformats.org/officeDocument/2006/relationships/settings" Target="settings.xml"/><Relationship Id="rId9" Type="http://schemas.openxmlformats.org/officeDocument/2006/relationships/hyperlink" Target="https://etalonline.by/webnpa/text.asp?RN=hk9900275" TargetMode="External"/><Relationship Id="rId14" Type="http://schemas.openxmlformats.org/officeDocument/2006/relationships/hyperlink" Target="https://etalonline.by/webnpa/text.asp?RN=HK9900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4627</Words>
  <Characters>26379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Сыс</dc:creator>
  <cp:lastModifiedBy>Viktor Vorobyov</cp:lastModifiedBy>
  <cp:revision>7</cp:revision>
  <cp:lastPrinted>2021-12-17T12:40:00Z</cp:lastPrinted>
  <dcterms:created xsi:type="dcterms:W3CDTF">2023-06-12T12:24:00Z</dcterms:created>
  <dcterms:modified xsi:type="dcterms:W3CDTF">2023-06-12T12:33:00Z</dcterms:modified>
</cp:coreProperties>
</file>